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207" w:rsidRDefault="00AE1207" w:rsidP="002306A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AE1207" w:rsidRDefault="00AE1207" w:rsidP="002306A0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AE1207" w:rsidRDefault="00AE1207" w:rsidP="002306A0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AE1207" w:rsidRDefault="00AE1207" w:rsidP="002306A0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AE1207" w:rsidRDefault="00AE1207" w:rsidP="002306A0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AE1207" w:rsidRDefault="00AE1207" w:rsidP="002306A0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AE1207" w:rsidRDefault="00AE1207" w:rsidP="002306A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AE1207" w:rsidRDefault="00AE1207" w:rsidP="002306A0">
      <w:pPr>
        <w:jc w:val="center"/>
        <w:rPr>
          <w:b/>
          <w:bCs/>
          <w:sz w:val="28"/>
          <w:szCs w:val="28"/>
        </w:rPr>
      </w:pPr>
    </w:p>
    <w:p w:rsidR="00AE1207" w:rsidRDefault="00AE1207" w:rsidP="002306A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AE1207" w:rsidRDefault="00AE1207" w:rsidP="002306A0">
      <w:pPr>
        <w:jc w:val="center"/>
        <w:rPr>
          <w:b/>
          <w:bCs/>
          <w:sz w:val="28"/>
          <w:szCs w:val="28"/>
        </w:rPr>
      </w:pPr>
    </w:p>
    <w:p w:rsidR="00AE1207" w:rsidRDefault="00AE1207" w:rsidP="00854EF9">
      <w:pPr>
        <w:rPr>
          <w:sz w:val="28"/>
          <w:szCs w:val="28"/>
        </w:rPr>
      </w:pPr>
      <w:r w:rsidRPr="00FA72F7">
        <w:rPr>
          <w:b/>
          <w:bCs/>
          <w:sz w:val="28"/>
          <w:szCs w:val="28"/>
        </w:rPr>
        <w:t xml:space="preserve">от  </w:t>
      </w:r>
      <w:r>
        <w:rPr>
          <w:b/>
          <w:bCs/>
          <w:sz w:val="28"/>
          <w:szCs w:val="28"/>
        </w:rPr>
        <w:t>16  декабря  2011  года</w:t>
      </w:r>
      <w:r w:rsidRPr="00FA72F7">
        <w:rPr>
          <w:b/>
          <w:bCs/>
          <w:sz w:val="28"/>
          <w:szCs w:val="28"/>
        </w:rPr>
        <w:t xml:space="preserve">  №</w:t>
      </w:r>
      <w:r>
        <w:rPr>
          <w:b/>
          <w:bCs/>
          <w:sz w:val="28"/>
          <w:szCs w:val="28"/>
        </w:rPr>
        <w:t xml:space="preserve">  418</w:t>
      </w:r>
    </w:p>
    <w:p w:rsidR="00AE1207" w:rsidRDefault="00AE1207" w:rsidP="00854EF9">
      <w:pPr>
        <w:autoSpaceDE w:val="0"/>
        <w:autoSpaceDN w:val="0"/>
        <w:adjustRightInd w:val="0"/>
        <w:rPr>
          <w:sz w:val="28"/>
          <w:szCs w:val="28"/>
        </w:rPr>
      </w:pPr>
    </w:p>
    <w:p w:rsidR="00AE1207" w:rsidRPr="002D13E9" w:rsidRDefault="00AE1207" w:rsidP="00854EF9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2D13E9">
        <w:rPr>
          <w:b/>
          <w:bCs/>
          <w:sz w:val="28"/>
          <w:szCs w:val="28"/>
        </w:rPr>
        <w:t>Об утверждении целевой программы</w:t>
      </w:r>
    </w:p>
    <w:p w:rsidR="00AE1207" w:rsidRPr="002D13E9" w:rsidRDefault="00AE1207" w:rsidP="00854EF9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2D13E9">
        <w:rPr>
          <w:b/>
          <w:bCs/>
          <w:sz w:val="28"/>
          <w:szCs w:val="28"/>
        </w:rPr>
        <w:t xml:space="preserve">«Развитие </w:t>
      </w:r>
      <w:r w:rsidRPr="006E764F">
        <w:rPr>
          <w:b/>
          <w:bCs/>
          <w:sz w:val="28"/>
          <w:szCs w:val="28"/>
        </w:rPr>
        <w:t xml:space="preserve">хоккея </w:t>
      </w:r>
      <w:r w:rsidRPr="002D13E9">
        <w:rPr>
          <w:b/>
          <w:bCs/>
          <w:sz w:val="28"/>
          <w:szCs w:val="28"/>
        </w:rPr>
        <w:t>в г. Кингисеппе в 2012 году»</w:t>
      </w:r>
    </w:p>
    <w:p w:rsidR="00AE1207" w:rsidRDefault="00AE1207" w:rsidP="00854EF9">
      <w:pPr>
        <w:autoSpaceDE w:val="0"/>
        <w:autoSpaceDN w:val="0"/>
        <w:adjustRightInd w:val="0"/>
        <w:ind w:left="180" w:firstLine="540"/>
        <w:jc w:val="both"/>
        <w:rPr>
          <w:b/>
          <w:bCs/>
          <w:sz w:val="28"/>
          <w:szCs w:val="28"/>
        </w:rPr>
      </w:pPr>
    </w:p>
    <w:p w:rsidR="00AE1207" w:rsidRPr="002D13E9" w:rsidRDefault="00AE1207" w:rsidP="00854EF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D13E9">
        <w:rPr>
          <w:sz w:val="28"/>
          <w:szCs w:val="28"/>
        </w:rPr>
        <w:t>В соответствии с пунктом 14 ст.14 Федерального закона от 06.10.2003 года № 131-ФЗ «Общих принципах организации местного самоупра</w:t>
      </w:r>
      <w:r>
        <w:rPr>
          <w:sz w:val="28"/>
          <w:szCs w:val="28"/>
        </w:rPr>
        <w:t>вления в Российской Федерации»</w:t>
      </w:r>
      <w:r w:rsidRPr="002D13E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D13E9">
        <w:rPr>
          <w:sz w:val="28"/>
          <w:szCs w:val="28"/>
        </w:rPr>
        <w:t xml:space="preserve">ст. 9 Федерального закона от 04.12.2007 года </w:t>
      </w:r>
      <w:r>
        <w:rPr>
          <w:sz w:val="28"/>
          <w:szCs w:val="28"/>
        </w:rPr>
        <w:t xml:space="preserve">          </w:t>
      </w:r>
      <w:r w:rsidRPr="002D13E9">
        <w:rPr>
          <w:sz w:val="28"/>
          <w:szCs w:val="28"/>
        </w:rPr>
        <w:t>№ 329-ФЗ «О физической культуре и спорте в РФ»,пунктом 14 ст.9 Устава МО «Кингисеппское городское поселение», в целях обеспечения условий для развития физической культуры и массового спорта, организации проведения официальных физкультурных мероприятий, физкультурно-оздоровительных мероприятий и спортивных мероприятий,</w:t>
      </w:r>
    </w:p>
    <w:p w:rsidR="00AE1207" w:rsidRPr="002D13E9" w:rsidRDefault="00AE1207" w:rsidP="00854EF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D13E9">
        <w:rPr>
          <w:sz w:val="28"/>
          <w:szCs w:val="28"/>
        </w:rPr>
        <w:t>Совет депутатов МО «Кингисеппское городское поселение»</w:t>
      </w:r>
    </w:p>
    <w:p w:rsidR="00AE1207" w:rsidRDefault="00AE1207" w:rsidP="00854EF9"/>
    <w:p w:rsidR="00AE1207" w:rsidRDefault="00AE1207" w:rsidP="00854EF9">
      <w:pPr>
        <w:rPr>
          <w:b/>
          <w:bCs/>
          <w:sz w:val="28"/>
          <w:szCs w:val="28"/>
        </w:rPr>
      </w:pPr>
      <w:r w:rsidRPr="00007A59"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 xml:space="preserve"> </w:t>
      </w:r>
      <w:r w:rsidRPr="00007A59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007A59">
        <w:rPr>
          <w:b/>
          <w:bCs/>
          <w:sz w:val="28"/>
          <w:szCs w:val="28"/>
        </w:rPr>
        <w:t>Ш</w:t>
      </w:r>
      <w:r>
        <w:rPr>
          <w:b/>
          <w:bCs/>
          <w:sz w:val="28"/>
          <w:szCs w:val="28"/>
        </w:rPr>
        <w:t xml:space="preserve"> </w:t>
      </w:r>
      <w:r w:rsidRPr="00007A59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007A59">
        <w:rPr>
          <w:b/>
          <w:bCs/>
          <w:sz w:val="28"/>
          <w:szCs w:val="28"/>
        </w:rPr>
        <w:t>Л</w:t>
      </w:r>
      <w:r>
        <w:rPr>
          <w:b/>
          <w:bCs/>
          <w:sz w:val="28"/>
          <w:szCs w:val="28"/>
        </w:rPr>
        <w:t xml:space="preserve"> </w:t>
      </w:r>
      <w:r w:rsidRPr="00007A59">
        <w:rPr>
          <w:b/>
          <w:bCs/>
          <w:sz w:val="28"/>
          <w:szCs w:val="28"/>
        </w:rPr>
        <w:t>:</w:t>
      </w:r>
    </w:p>
    <w:p w:rsidR="00AE1207" w:rsidRDefault="00AE1207" w:rsidP="00854EF9"/>
    <w:p w:rsidR="00AE1207" w:rsidRDefault="00AE1207" w:rsidP="00854EF9">
      <w:pPr>
        <w:numPr>
          <w:ilvl w:val="0"/>
          <w:numId w:val="1"/>
        </w:numPr>
        <w:tabs>
          <w:tab w:val="clear" w:pos="828"/>
        </w:tabs>
        <w:autoSpaceDE w:val="0"/>
        <w:autoSpaceDN w:val="0"/>
        <w:adjustRightInd w:val="0"/>
        <w:ind w:left="684" w:hanging="684"/>
        <w:jc w:val="both"/>
        <w:rPr>
          <w:sz w:val="28"/>
          <w:szCs w:val="28"/>
        </w:rPr>
      </w:pPr>
      <w:r w:rsidRPr="002D13E9">
        <w:rPr>
          <w:sz w:val="28"/>
          <w:szCs w:val="28"/>
        </w:rPr>
        <w:t xml:space="preserve">Утвердить целевую программу «Развитие </w:t>
      </w:r>
      <w:r>
        <w:rPr>
          <w:sz w:val="28"/>
          <w:szCs w:val="28"/>
        </w:rPr>
        <w:t>хоккея</w:t>
      </w:r>
      <w:r w:rsidRPr="002D13E9">
        <w:rPr>
          <w:sz w:val="28"/>
          <w:szCs w:val="28"/>
        </w:rPr>
        <w:t xml:space="preserve"> в г.</w:t>
      </w:r>
      <w:r>
        <w:rPr>
          <w:sz w:val="28"/>
          <w:szCs w:val="28"/>
        </w:rPr>
        <w:t xml:space="preserve"> </w:t>
      </w:r>
      <w:r w:rsidRPr="002D13E9">
        <w:rPr>
          <w:sz w:val="28"/>
          <w:szCs w:val="28"/>
        </w:rPr>
        <w:t xml:space="preserve">Кингисеппе </w:t>
      </w:r>
      <w:r>
        <w:rPr>
          <w:sz w:val="28"/>
          <w:szCs w:val="28"/>
        </w:rPr>
        <w:t>в</w:t>
      </w:r>
      <w:r w:rsidRPr="002D13E9">
        <w:rPr>
          <w:sz w:val="28"/>
          <w:szCs w:val="28"/>
        </w:rPr>
        <w:t xml:space="preserve"> 2012 год</w:t>
      </w:r>
      <w:r>
        <w:rPr>
          <w:sz w:val="28"/>
          <w:szCs w:val="28"/>
        </w:rPr>
        <w:t xml:space="preserve">у» </w:t>
      </w:r>
      <w:r w:rsidRPr="002D13E9">
        <w:rPr>
          <w:sz w:val="28"/>
          <w:szCs w:val="28"/>
        </w:rPr>
        <w:t>согласно приложению.</w:t>
      </w:r>
    </w:p>
    <w:p w:rsidR="00AE1207" w:rsidRDefault="00AE1207" w:rsidP="00854EF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E1207" w:rsidRDefault="00AE1207" w:rsidP="00854EF9">
      <w:pPr>
        <w:numPr>
          <w:ilvl w:val="0"/>
          <w:numId w:val="1"/>
        </w:numPr>
        <w:tabs>
          <w:tab w:val="clear" w:pos="828"/>
        </w:tabs>
        <w:autoSpaceDE w:val="0"/>
        <w:autoSpaceDN w:val="0"/>
        <w:adjustRightInd w:val="0"/>
        <w:ind w:left="684" w:hanging="684"/>
        <w:jc w:val="both"/>
        <w:rPr>
          <w:sz w:val="28"/>
          <w:szCs w:val="28"/>
        </w:rPr>
      </w:pPr>
      <w:r w:rsidRPr="00273F35">
        <w:rPr>
          <w:sz w:val="28"/>
          <w:szCs w:val="28"/>
        </w:rPr>
        <w:t xml:space="preserve">Ответственность за реализацию утвержденной </w:t>
      </w:r>
      <w:r>
        <w:rPr>
          <w:sz w:val="28"/>
          <w:szCs w:val="28"/>
        </w:rPr>
        <w:t xml:space="preserve">целевой </w:t>
      </w:r>
      <w:r w:rsidRPr="00273F35">
        <w:rPr>
          <w:sz w:val="28"/>
          <w:szCs w:val="28"/>
        </w:rPr>
        <w:t>программы возложить на исполнительного директора Общественной организации «Кингисеппская местная спортивная федерация хоккея».</w:t>
      </w:r>
    </w:p>
    <w:p w:rsidR="00AE1207" w:rsidRDefault="00AE1207" w:rsidP="00854EF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E1207" w:rsidRPr="00A371DA" w:rsidRDefault="00AE1207" w:rsidP="00854EF9">
      <w:pPr>
        <w:numPr>
          <w:ilvl w:val="0"/>
          <w:numId w:val="1"/>
        </w:numPr>
        <w:tabs>
          <w:tab w:val="clear" w:pos="828"/>
        </w:tabs>
        <w:autoSpaceDE w:val="0"/>
        <w:autoSpaceDN w:val="0"/>
        <w:adjustRightInd w:val="0"/>
        <w:ind w:left="684" w:hanging="684"/>
        <w:jc w:val="both"/>
        <w:rPr>
          <w:sz w:val="28"/>
          <w:szCs w:val="28"/>
        </w:rPr>
      </w:pPr>
      <w:r w:rsidRPr="00932B17">
        <w:rPr>
          <w:sz w:val="28"/>
          <w:szCs w:val="28"/>
        </w:rPr>
        <w:t xml:space="preserve">Контроль за реализацией утвержденной целевой программы возложить на постоянную комиссию </w:t>
      </w:r>
      <w:r>
        <w:rPr>
          <w:sz w:val="28"/>
          <w:szCs w:val="28"/>
        </w:rPr>
        <w:t xml:space="preserve">Совета депутатов МО "Кингисеппское городское поселение" </w:t>
      </w:r>
      <w:r w:rsidRPr="00932B17">
        <w:rPr>
          <w:sz w:val="28"/>
          <w:szCs w:val="28"/>
        </w:rPr>
        <w:t>по социальной политике.</w:t>
      </w:r>
    </w:p>
    <w:p w:rsidR="00AE1207" w:rsidRPr="00A371DA" w:rsidRDefault="00AE1207" w:rsidP="00854EF9">
      <w:pPr>
        <w:jc w:val="both"/>
        <w:rPr>
          <w:sz w:val="28"/>
          <w:szCs w:val="28"/>
        </w:rPr>
      </w:pPr>
    </w:p>
    <w:p w:rsidR="00AE1207" w:rsidRPr="00A371DA" w:rsidRDefault="00AE1207" w:rsidP="00854EF9">
      <w:pPr>
        <w:jc w:val="both"/>
        <w:rPr>
          <w:sz w:val="28"/>
          <w:szCs w:val="28"/>
        </w:rPr>
      </w:pPr>
    </w:p>
    <w:p w:rsidR="00AE1207" w:rsidRDefault="00AE1207" w:rsidP="00854EF9">
      <w:pPr>
        <w:jc w:val="both"/>
        <w:rPr>
          <w:sz w:val="28"/>
          <w:szCs w:val="28"/>
        </w:rPr>
      </w:pPr>
      <w:r w:rsidRPr="00A371DA">
        <w:rPr>
          <w:sz w:val="28"/>
          <w:szCs w:val="28"/>
        </w:rPr>
        <w:t xml:space="preserve">Глава </w:t>
      </w:r>
    </w:p>
    <w:p w:rsidR="00AE1207" w:rsidRPr="00A371DA" w:rsidRDefault="00AE1207" w:rsidP="00854EF9">
      <w:pPr>
        <w:jc w:val="both"/>
        <w:rPr>
          <w:sz w:val="28"/>
          <w:szCs w:val="28"/>
        </w:rPr>
      </w:pPr>
      <w:r w:rsidRPr="00A371DA">
        <w:rPr>
          <w:sz w:val="28"/>
          <w:szCs w:val="28"/>
        </w:rPr>
        <w:t xml:space="preserve">МО «Кингисеппское городское поселение»               </w:t>
      </w:r>
      <w:r>
        <w:rPr>
          <w:sz w:val="28"/>
          <w:szCs w:val="28"/>
        </w:rPr>
        <w:t xml:space="preserve">             </w:t>
      </w:r>
      <w:r w:rsidRPr="00A371DA">
        <w:rPr>
          <w:sz w:val="28"/>
          <w:szCs w:val="28"/>
        </w:rPr>
        <w:t xml:space="preserve">    А.И. Невский</w:t>
      </w:r>
    </w:p>
    <w:p w:rsidR="00AE1207" w:rsidRPr="00E43D3F" w:rsidRDefault="00AE1207" w:rsidP="00854EF9">
      <w:pPr>
        <w:jc w:val="right"/>
        <w:rPr>
          <w:b/>
          <w:bCs/>
        </w:rPr>
      </w:pPr>
      <w:r w:rsidRPr="00E43D3F">
        <w:rPr>
          <w:b/>
          <w:bCs/>
        </w:rPr>
        <w:t>Приложение</w:t>
      </w:r>
    </w:p>
    <w:p w:rsidR="00AE1207" w:rsidRPr="00E43D3F" w:rsidRDefault="00AE1207" w:rsidP="00854EF9">
      <w:pPr>
        <w:jc w:val="right"/>
      </w:pPr>
      <w:r w:rsidRPr="00E43D3F">
        <w:t>к решению Совета депутатов</w:t>
      </w:r>
    </w:p>
    <w:p w:rsidR="00AE1207" w:rsidRPr="00E43D3F" w:rsidRDefault="00AE1207" w:rsidP="00854EF9">
      <w:pPr>
        <w:jc w:val="right"/>
      </w:pPr>
      <w:r w:rsidRPr="00E43D3F">
        <w:t>МО «Кингисеппское городское поселение»</w:t>
      </w:r>
    </w:p>
    <w:p w:rsidR="00AE1207" w:rsidRPr="00E43D3F" w:rsidRDefault="00AE1207" w:rsidP="00854EF9">
      <w:pPr>
        <w:jc w:val="right"/>
      </w:pPr>
      <w:r w:rsidRPr="00E43D3F">
        <w:rPr>
          <w:b/>
          <w:bCs/>
        </w:rPr>
        <w:t xml:space="preserve">от  </w:t>
      </w:r>
      <w:r>
        <w:rPr>
          <w:b/>
          <w:bCs/>
        </w:rPr>
        <w:t>16 дека</w:t>
      </w:r>
      <w:r w:rsidRPr="00E43D3F">
        <w:rPr>
          <w:b/>
          <w:bCs/>
        </w:rPr>
        <w:t>бря 2011 г</w:t>
      </w:r>
      <w:r>
        <w:rPr>
          <w:b/>
          <w:bCs/>
        </w:rPr>
        <w:t xml:space="preserve">ода </w:t>
      </w:r>
      <w:r w:rsidRPr="00E43D3F">
        <w:rPr>
          <w:b/>
          <w:bCs/>
        </w:rPr>
        <w:t xml:space="preserve">  №</w:t>
      </w:r>
      <w:r>
        <w:rPr>
          <w:b/>
          <w:bCs/>
        </w:rPr>
        <w:t xml:space="preserve"> </w:t>
      </w:r>
      <w:r w:rsidRPr="00E43D3F">
        <w:rPr>
          <w:b/>
          <w:bCs/>
        </w:rPr>
        <w:t xml:space="preserve"> </w:t>
      </w:r>
      <w:r>
        <w:rPr>
          <w:b/>
          <w:bCs/>
        </w:rPr>
        <w:t>418</w:t>
      </w:r>
    </w:p>
    <w:p w:rsidR="00AE1207" w:rsidRPr="00932B17" w:rsidRDefault="00AE1207" w:rsidP="00854EF9">
      <w:pPr>
        <w:rPr>
          <w:sz w:val="28"/>
          <w:szCs w:val="28"/>
        </w:rPr>
      </w:pPr>
    </w:p>
    <w:p w:rsidR="00AE1207" w:rsidRPr="00932B17" w:rsidRDefault="00AE1207" w:rsidP="00854EF9">
      <w:pPr>
        <w:rPr>
          <w:sz w:val="28"/>
          <w:szCs w:val="28"/>
        </w:rPr>
      </w:pPr>
    </w:p>
    <w:p w:rsidR="00AE1207" w:rsidRPr="00932B17" w:rsidRDefault="00AE1207" w:rsidP="00854EF9">
      <w:pPr>
        <w:rPr>
          <w:sz w:val="28"/>
          <w:szCs w:val="28"/>
        </w:rPr>
      </w:pPr>
    </w:p>
    <w:p w:rsidR="00AE1207" w:rsidRPr="00A87EE2" w:rsidRDefault="00AE1207" w:rsidP="00854EF9">
      <w:pPr>
        <w:rPr>
          <w:sz w:val="28"/>
          <w:szCs w:val="28"/>
        </w:rPr>
      </w:pPr>
    </w:p>
    <w:p w:rsidR="00AE1207" w:rsidRPr="00A87EE2" w:rsidRDefault="00AE1207" w:rsidP="00854EF9">
      <w:pPr>
        <w:jc w:val="center"/>
        <w:rPr>
          <w:sz w:val="28"/>
          <w:szCs w:val="28"/>
        </w:rPr>
      </w:pPr>
    </w:p>
    <w:p w:rsidR="00AE1207" w:rsidRPr="00A87EE2" w:rsidRDefault="00AE1207" w:rsidP="00854EF9">
      <w:pPr>
        <w:jc w:val="center"/>
        <w:rPr>
          <w:sz w:val="28"/>
          <w:szCs w:val="28"/>
        </w:rPr>
      </w:pPr>
    </w:p>
    <w:p w:rsidR="00AE1207" w:rsidRPr="00A87EE2" w:rsidRDefault="00AE1207" w:rsidP="00854EF9">
      <w:pPr>
        <w:jc w:val="center"/>
        <w:rPr>
          <w:sz w:val="28"/>
          <w:szCs w:val="28"/>
        </w:rPr>
      </w:pPr>
    </w:p>
    <w:p w:rsidR="00AE1207" w:rsidRPr="00A87EE2" w:rsidRDefault="00AE1207" w:rsidP="00854EF9">
      <w:pPr>
        <w:jc w:val="center"/>
        <w:rPr>
          <w:sz w:val="28"/>
          <w:szCs w:val="28"/>
        </w:rPr>
      </w:pPr>
    </w:p>
    <w:p w:rsidR="00AE1207" w:rsidRPr="00A87EE2" w:rsidRDefault="00AE1207" w:rsidP="00854EF9">
      <w:pPr>
        <w:jc w:val="center"/>
        <w:rPr>
          <w:sz w:val="28"/>
          <w:szCs w:val="28"/>
        </w:rPr>
      </w:pPr>
    </w:p>
    <w:p w:rsidR="00AE1207" w:rsidRPr="00A87EE2" w:rsidRDefault="00AE1207" w:rsidP="00854EF9">
      <w:pPr>
        <w:jc w:val="center"/>
        <w:rPr>
          <w:sz w:val="28"/>
          <w:szCs w:val="28"/>
        </w:rPr>
      </w:pPr>
    </w:p>
    <w:p w:rsidR="00AE1207" w:rsidRPr="00A87EE2" w:rsidRDefault="00AE1207" w:rsidP="00854EF9">
      <w:pPr>
        <w:jc w:val="center"/>
        <w:rPr>
          <w:sz w:val="28"/>
          <w:szCs w:val="28"/>
        </w:rPr>
      </w:pPr>
    </w:p>
    <w:p w:rsidR="00AE1207" w:rsidRPr="00A87EE2" w:rsidRDefault="00AE1207" w:rsidP="00854EF9">
      <w:pPr>
        <w:jc w:val="center"/>
        <w:rPr>
          <w:sz w:val="28"/>
          <w:szCs w:val="28"/>
        </w:rPr>
      </w:pPr>
    </w:p>
    <w:p w:rsidR="00AE1207" w:rsidRPr="00A87EE2" w:rsidRDefault="00AE1207" w:rsidP="00854EF9">
      <w:pPr>
        <w:jc w:val="center"/>
        <w:rPr>
          <w:sz w:val="28"/>
          <w:szCs w:val="28"/>
        </w:rPr>
      </w:pPr>
    </w:p>
    <w:p w:rsidR="00AE1207" w:rsidRPr="00A87EE2" w:rsidRDefault="00AE1207" w:rsidP="00854EF9">
      <w:pPr>
        <w:jc w:val="center"/>
        <w:rPr>
          <w:sz w:val="28"/>
          <w:szCs w:val="28"/>
        </w:rPr>
      </w:pPr>
    </w:p>
    <w:p w:rsidR="00AE1207" w:rsidRPr="00A87EE2" w:rsidRDefault="00AE1207" w:rsidP="00854EF9">
      <w:pPr>
        <w:jc w:val="center"/>
        <w:rPr>
          <w:sz w:val="28"/>
          <w:szCs w:val="28"/>
        </w:rPr>
      </w:pPr>
    </w:p>
    <w:p w:rsidR="00AE1207" w:rsidRPr="00932B17" w:rsidRDefault="00AE1207" w:rsidP="00854EF9">
      <w:pPr>
        <w:pStyle w:val="Heading2"/>
        <w:rPr>
          <w:rFonts w:ascii="Times New Roman" w:hAnsi="Times New Roman" w:cs="Times New Roman"/>
          <w:sz w:val="40"/>
          <w:szCs w:val="40"/>
          <w:u w:val="none"/>
        </w:rPr>
      </w:pPr>
      <w:r w:rsidRPr="00932B17">
        <w:rPr>
          <w:rFonts w:ascii="Times New Roman" w:hAnsi="Times New Roman" w:cs="Times New Roman"/>
          <w:sz w:val="40"/>
          <w:szCs w:val="40"/>
          <w:u w:val="none"/>
        </w:rPr>
        <w:t>Ц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Е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Л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Е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В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А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 xml:space="preserve">Я 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 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П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Р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О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Г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Р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А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М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М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А</w:t>
      </w:r>
    </w:p>
    <w:p w:rsidR="00AE1207" w:rsidRPr="00932B17" w:rsidRDefault="00AE1207" w:rsidP="00854EF9">
      <w:pPr>
        <w:rPr>
          <w:sz w:val="40"/>
          <w:szCs w:val="40"/>
        </w:rPr>
      </w:pPr>
    </w:p>
    <w:p w:rsidR="00AE1207" w:rsidRDefault="00AE1207" w:rsidP="00854EF9">
      <w:pPr>
        <w:pStyle w:val="Heading2"/>
        <w:spacing w:line="240" w:lineRule="auto"/>
        <w:rPr>
          <w:rFonts w:ascii="Times New Roman" w:hAnsi="Times New Roman" w:cs="Times New Roman"/>
          <w:sz w:val="40"/>
          <w:szCs w:val="40"/>
          <w:u w:val="none"/>
        </w:rPr>
      </w:pPr>
      <w:r w:rsidRPr="00B14C3E">
        <w:rPr>
          <w:rFonts w:ascii="Times New Roman" w:hAnsi="Times New Roman" w:cs="Times New Roman"/>
          <w:sz w:val="40"/>
          <w:szCs w:val="40"/>
          <w:u w:val="none"/>
        </w:rPr>
        <w:t xml:space="preserve">РАЗВИТИЕ </w:t>
      </w:r>
    </w:p>
    <w:p w:rsidR="00AE1207" w:rsidRPr="00B14C3E" w:rsidRDefault="00AE1207" w:rsidP="00854EF9">
      <w:pPr>
        <w:pStyle w:val="Heading2"/>
        <w:spacing w:line="240" w:lineRule="auto"/>
        <w:rPr>
          <w:rFonts w:ascii="Times New Roman" w:hAnsi="Times New Roman" w:cs="Times New Roman"/>
          <w:caps/>
          <w:sz w:val="40"/>
          <w:szCs w:val="40"/>
          <w:u w:val="none"/>
        </w:rPr>
      </w:pPr>
      <w:r>
        <w:rPr>
          <w:rFonts w:ascii="Times New Roman" w:hAnsi="Times New Roman" w:cs="Times New Roman"/>
          <w:caps/>
          <w:sz w:val="40"/>
          <w:szCs w:val="40"/>
          <w:u w:val="none"/>
        </w:rPr>
        <w:t>ХОККЕЯ</w:t>
      </w:r>
    </w:p>
    <w:p w:rsidR="00AE1207" w:rsidRPr="00B14C3E" w:rsidRDefault="00AE1207" w:rsidP="00854EF9">
      <w:pPr>
        <w:jc w:val="center"/>
        <w:rPr>
          <w:b/>
          <w:bCs/>
          <w:sz w:val="40"/>
          <w:szCs w:val="40"/>
        </w:rPr>
      </w:pPr>
      <w:r w:rsidRPr="00B14C3E">
        <w:rPr>
          <w:b/>
          <w:bCs/>
          <w:sz w:val="40"/>
          <w:szCs w:val="40"/>
        </w:rPr>
        <w:t>В Г. КИНГИСЕППЕ</w:t>
      </w:r>
    </w:p>
    <w:p w:rsidR="00AE1207" w:rsidRPr="00B14C3E" w:rsidRDefault="00AE1207" w:rsidP="00854EF9">
      <w:pPr>
        <w:jc w:val="center"/>
        <w:rPr>
          <w:b/>
          <w:bCs/>
          <w:sz w:val="40"/>
          <w:szCs w:val="40"/>
        </w:rPr>
      </w:pPr>
      <w:r w:rsidRPr="00B14C3E">
        <w:rPr>
          <w:b/>
          <w:bCs/>
          <w:sz w:val="40"/>
          <w:szCs w:val="40"/>
        </w:rPr>
        <w:t>В 201</w:t>
      </w:r>
      <w:r>
        <w:rPr>
          <w:b/>
          <w:bCs/>
          <w:sz w:val="40"/>
          <w:szCs w:val="40"/>
        </w:rPr>
        <w:t>2</w:t>
      </w:r>
      <w:r w:rsidRPr="00B14C3E">
        <w:rPr>
          <w:b/>
          <w:bCs/>
          <w:sz w:val="40"/>
          <w:szCs w:val="40"/>
        </w:rPr>
        <w:t xml:space="preserve"> ГОДУ</w:t>
      </w:r>
    </w:p>
    <w:p w:rsidR="00AE1207" w:rsidRPr="00A87EE2" w:rsidRDefault="00AE1207" w:rsidP="00854EF9">
      <w:pPr>
        <w:jc w:val="center"/>
        <w:rPr>
          <w:sz w:val="28"/>
          <w:szCs w:val="28"/>
        </w:rPr>
      </w:pPr>
    </w:p>
    <w:p w:rsidR="00AE1207" w:rsidRPr="00A87EE2" w:rsidRDefault="00AE1207" w:rsidP="00854EF9">
      <w:pPr>
        <w:jc w:val="center"/>
        <w:rPr>
          <w:b/>
          <w:bCs/>
          <w:sz w:val="28"/>
          <w:szCs w:val="28"/>
        </w:rPr>
      </w:pPr>
    </w:p>
    <w:p w:rsidR="00AE1207" w:rsidRPr="00A87EE2" w:rsidRDefault="00AE1207" w:rsidP="00854EF9">
      <w:pPr>
        <w:jc w:val="center"/>
        <w:rPr>
          <w:b/>
          <w:bCs/>
          <w:sz w:val="28"/>
          <w:szCs w:val="28"/>
        </w:rPr>
      </w:pPr>
    </w:p>
    <w:p w:rsidR="00AE1207" w:rsidRPr="00A87EE2" w:rsidRDefault="00AE1207" w:rsidP="00854EF9">
      <w:pPr>
        <w:jc w:val="center"/>
        <w:rPr>
          <w:b/>
          <w:bCs/>
          <w:sz w:val="28"/>
          <w:szCs w:val="28"/>
        </w:rPr>
      </w:pPr>
    </w:p>
    <w:p w:rsidR="00AE1207" w:rsidRPr="00A87EE2" w:rsidRDefault="00AE1207" w:rsidP="00854EF9">
      <w:pPr>
        <w:jc w:val="center"/>
        <w:rPr>
          <w:b/>
          <w:bCs/>
          <w:sz w:val="28"/>
          <w:szCs w:val="28"/>
        </w:rPr>
      </w:pPr>
    </w:p>
    <w:p w:rsidR="00AE1207" w:rsidRPr="00A87EE2" w:rsidRDefault="00AE1207" w:rsidP="00854EF9">
      <w:pPr>
        <w:jc w:val="center"/>
        <w:rPr>
          <w:b/>
          <w:bCs/>
          <w:sz w:val="28"/>
          <w:szCs w:val="28"/>
        </w:rPr>
      </w:pPr>
    </w:p>
    <w:p w:rsidR="00AE1207" w:rsidRPr="00A87EE2" w:rsidRDefault="00AE1207" w:rsidP="00854EF9">
      <w:pPr>
        <w:jc w:val="center"/>
        <w:rPr>
          <w:b/>
          <w:bCs/>
          <w:sz w:val="28"/>
          <w:szCs w:val="28"/>
        </w:rPr>
      </w:pPr>
    </w:p>
    <w:p w:rsidR="00AE1207" w:rsidRPr="00A87EE2" w:rsidRDefault="00AE1207" w:rsidP="00854EF9">
      <w:pPr>
        <w:jc w:val="center"/>
        <w:rPr>
          <w:b/>
          <w:bCs/>
          <w:sz w:val="28"/>
          <w:szCs w:val="28"/>
        </w:rPr>
      </w:pPr>
    </w:p>
    <w:p w:rsidR="00AE1207" w:rsidRPr="00A87EE2" w:rsidRDefault="00AE1207" w:rsidP="00854EF9">
      <w:pPr>
        <w:jc w:val="center"/>
        <w:rPr>
          <w:b/>
          <w:bCs/>
          <w:sz w:val="28"/>
          <w:szCs w:val="28"/>
        </w:rPr>
      </w:pPr>
    </w:p>
    <w:p w:rsidR="00AE1207" w:rsidRDefault="00AE1207" w:rsidP="00854EF9">
      <w:pPr>
        <w:jc w:val="center"/>
        <w:rPr>
          <w:b/>
          <w:bCs/>
          <w:sz w:val="28"/>
          <w:szCs w:val="28"/>
        </w:rPr>
      </w:pPr>
    </w:p>
    <w:p w:rsidR="00AE1207" w:rsidRDefault="00AE1207" w:rsidP="00854EF9">
      <w:pPr>
        <w:jc w:val="center"/>
        <w:rPr>
          <w:b/>
          <w:bCs/>
          <w:sz w:val="28"/>
          <w:szCs w:val="28"/>
        </w:rPr>
      </w:pPr>
    </w:p>
    <w:p w:rsidR="00AE1207" w:rsidRPr="00A87EE2" w:rsidRDefault="00AE1207" w:rsidP="00854EF9">
      <w:pPr>
        <w:jc w:val="center"/>
        <w:rPr>
          <w:b/>
          <w:bCs/>
          <w:sz w:val="28"/>
          <w:szCs w:val="28"/>
        </w:rPr>
      </w:pPr>
    </w:p>
    <w:p w:rsidR="00AE1207" w:rsidRPr="00A87EE2" w:rsidRDefault="00AE1207" w:rsidP="00854EF9">
      <w:pPr>
        <w:jc w:val="center"/>
        <w:rPr>
          <w:b/>
          <w:bCs/>
          <w:sz w:val="28"/>
          <w:szCs w:val="28"/>
        </w:rPr>
      </w:pPr>
    </w:p>
    <w:p w:rsidR="00AE1207" w:rsidRPr="00A87EE2" w:rsidRDefault="00AE1207" w:rsidP="00854EF9">
      <w:pPr>
        <w:jc w:val="center"/>
        <w:rPr>
          <w:b/>
          <w:bCs/>
          <w:sz w:val="28"/>
          <w:szCs w:val="28"/>
        </w:rPr>
      </w:pPr>
      <w:r w:rsidRPr="00A87EE2">
        <w:rPr>
          <w:b/>
          <w:bCs/>
          <w:sz w:val="28"/>
          <w:szCs w:val="28"/>
        </w:rPr>
        <w:t>г. Кингисепп</w:t>
      </w:r>
    </w:p>
    <w:p w:rsidR="00AE1207" w:rsidRPr="00A87EE2" w:rsidRDefault="00AE1207" w:rsidP="00854EF9">
      <w:pPr>
        <w:jc w:val="center"/>
        <w:rPr>
          <w:b/>
          <w:bCs/>
          <w:sz w:val="28"/>
          <w:szCs w:val="28"/>
        </w:rPr>
      </w:pPr>
    </w:p>
    <w:p w:rsidR="00AE1207" w:rsidRPr="00A87EE2" w:rsidRDefault="00AE1207" w:rsidP="00854EF9">
      <w:pPr>
        <w:jc w:val="center"/>
        <w:rPr>
          <w:sz w:val="28"/>
          <w:szCs w:val="28"/>
        </w:rPr>
      </w:pPr>
    </w:p>
    <w:p w:rsidR="00AE1207" w:rsidRPr="00A87EE2" w:rsidRDefault="00AE1207" w:rsidP="00854EF9">
      <w:pPr>
        <w:rPr>
          <w:sz w:val="28"/>
          <w:szCs w:val="28"/>
        </w:rPr>
      </w:pPr>
    </w:p>
    <w:p w:rsidR="00AE1207" w:rsidRDefault="00AE1207" w:rsidP="00854EF9">
      <w:pPr>
        <w:jc w:val="center"/>
        <w:rPr>
          <w:b/>
          <w:bCs/>
          <w:sz w:val="28"/>
          <w:szCs w:val="28"/>
        </w:rPr>
      </w:pPr>
      <w:r w:rsidRPr="00A87EE2">
        <w:rPr>
          <w:b/>
          <w:bCs/>
          <w:sz w:val="28"/>
          <w:szCs w:val="28"/>
        </w:rPr>
        <w:t xml:space="preserve">ПАСПОРТ </w:t>
      </w:r>
    </w:p>
    <w:p w:rsidR="00AE1207" w:rsidRPr="00A87EE2" w:rsidRDefault="00AE1207" w:rsidP="00854EF9">
      <w:pPr>
        <w:jc w:val="center"/>
        <w:rPr>
          <w:b/>
          <w:bCs/>
          <w:sz w:val="28"/>
          <w:szCs w:val="28"/>
        </w:rPr>
      </w:pPr>
      <w:r w:rsidRPr="00A87EE2">
        <w:rPr>
          <w:b/>
          <w:bCs/>
          <w:sz w:val="28"/>
          <w:szCs w:val="28"/>
        </w:rPr>
        <w:t>ЦЕЛЕВОЙ ПРОГРАММЫ</w:t>
      </w:r>
    </w:p>
    <w:p w:rsidR="00AE1207" w:rsidRPr="002D13E9" w:rsidRDefault="00AE1207" w:rsidP="00854EF9">
      <w:pPr>
        <w:rPr>
          <w:sz w:val="28"/>
          <w:szCs w:val="28"/>
        </w:rPr>
      </w:pPr>
    </w:p>
    <w:tbl>
      <w:tblPr>
        <w:tblW w:w="936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2"/>
        <w:gridCol w:w="5958"/>
      </w:tblGrid>
      <w:tr w:rsidR="00AE1207" w:rsidRPr="00E54FA5">
        <w:tc>
          <w:tcPr>
            <w:tcW w:w="3402" w:type="dxa"/>
          </w:tcPr>
          <w:p w:rsidR="00AE1207" w:rsidRPr="00E54FA5" w:rsidRDefault="00AE1207" w:rsidP="00140A13">
            <w:pPr>
              <w:jc w:val="both"/>
              <w:rPr>
                <w:sz w:val="28"/>
                <w:szCs w:val="28"/>
              </w:rPr>
            </w:pPr>
            <w:r w:rsidRPr="00E54FA5">
              <w:rPr>
                <w:sz w:val="28"/>
                <w:szCs w:val="28"/>
              </w:rPr>
              <w:t>Наименование целевой программы</w:t>
            </w:r>
          </w:p>
        </w:tc>
        <w:tc>
          <w:tcPr>
            <w:tcW w:w="5958" w:type="dxa"/>
          </w:tcPr>
          <w:p w:rsidR="00AE1207" w:rsidRPr="00E54FA5" w:rsidRDefault="00AE1207" w:rsidP="00140A13">
            <w:pPr>
              <w:spacing w:line="480" w:lineRule="auto"/>
              <w:jc w:val="both"/>
              <w:rPr>
                <w:sz w:val="28"/>
                <w:szCs w:val="28"/>
              </w:rPr>
            </w:pPr>
            <w:r w:rsidRPr="00E54FA5">
              <w:rPr>
                <w:sz w:val="28"/>
                <w:szCs w:val="28"/>
              </w:rPr>
              <w:t>«Развитие хоккея в г.</w:t>
            </w:r>
            <w:r>
              <w:rPr>
                <w:sz w:val="28"/>
                <w:szCs w:val="28"/>
              </w:rPr>
              <w:t xml:space="preserve"> </w:t>
            </w:r>
            <w:r w:rsidRPr="00E54FA5">
              <w:rPr>
                <w:sz w:val="28"/>
                <w:szCs w:val="28"/>
              </w:rPr>
              <w:t>Кингисеппе в 2012 году»</w:t>
            </w:r>
          </w:p>
        </w:tc>
      </w:tr>
      <w:tr w:rsidR="00AE1207" w:rsidRPr="00E54FA5">
        <w:tc>
          <w:tcPr>
            <w:tcW w:w="3402" w:type="dxa"/>
          </w:tcPr>
          <w:p w:rsidR="00AE1207" w:rsidRPr="00E54FA5" w:rsidRDefault="00AE1207" w:rsidP="00140A13">
            <w:pPr>
              <w:rPr>
                <w:sz w:val="28"/>
                <w:szCs w:val="28"/>
              </w:rPr>
            </w:pPr>
            <w:r w:rsidRPr="00E54FA5">
              <w:rPr>
                <w:sz w:val="28"/>
                <w:szCs w:val="28"/>
              </w:rPr>
              <w:t>Реквизиты документа, утвердившего программу, дата утверждения (или наименование и номер соответствующего нормативного акта)</w:t>
            </w:r>
          </w:p>
        </w:tc>
        <w:tc>
          <w:tcPr>
            <w:tcW w:w="5958" w:type="dxa"/>
          </w:tcPr>
          <w:p w:rsidR="00AE1207" w:rsidRPr="005E4E60" w:rsidRDefault="00AE1207" w:rsidP="00140A13">
            <w:pPr>
              <w:jc w:val="both"/>
              <w:rPr>
                <w:sz w:val="28"/>
                <w:szCs w:val="28"/>
              </w:rPr>
            </w:pPr>
            <w:r w:rsidRPr="005E4E60">
              <w:rPr>
                <w:sz w:val="28"/>
                <w:szCs w:val="28"/>
              </w:rPr>
              <w:t xml:space="preserve">Решение Совета депутатов МО «Кингисеппское городское поселение»  </w:t>
            </w:r>
            <w:r>
              <w:rPr>
                <w:sz w:val="28"/>
                <w:szCs w:val="28"/>
              </w:rPr>
              <w:t xml:space="preserve">    </w:t>
            </w:r>
            <w:r w:rsidRPr="005E4E60">
              <w:rPr>
                <w:sz w:val="28"/>
                <w:szCs w:val="28"/>
              </w:rPr>
              <w:t xml:space="preserve">      от «</w:t>
            </w:r>
            <w:r>
              <w:rPr>
                <w:sz w:val="28"/>
                <w:szCs w:val="28"/>
              </w:rPr>
              <w:t>16</w:t>
            </w:r>
            <w:r w:rsidRPr="005E4E60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 xml:space="preserve">декабря 2011 </w:t>
            </w:r>
            <w:r w:rsidRPr="005E4E60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ода</w:t>
            </w:r>
            <w:r w:rsidRPr="005E4E60">
              <w:rPr>
                <w:sz w:val="28"/>
                <w:szCs w:val="28"/>
              </w:rPr>
              <w:t xml:space="preserve"> № </w:t>
            </w:r>
            <w:r>
              <w:rPr>
                <w:sz w:val="28"/>
                <w:szCs w:val="28"/>
              </w:rPr>
              <w:t>418</w:t>
            </w:r>
          </w:p>
        </w:tc>
      </w:tr>
      <w:tr w:rsidR="00AE1207" w:rsidRPr="00E54FA5">
        <w:tc>
          <w:tcPr>
            <w:tcW w:w="3402" w:type="dxa"/>
          </w:tcPr>
          <w:p w:rsidR="00AE1207" w:rsidRPr="00E54FA5" w:rsidRDefault="00AE1207" w:rsidP="00140A13">
            <w:pPr>
              <w:rPr>
                <w:sz w:val="28"/>
                <w:szCs w:val="28"/>
              </w:rPr>
            </w:pPr>
            <w:r w:rsidRPr="00E54FA5">
              <w:rPr>
                <w:sz w:val="28"/>
                <w:szCs w:val="28"/>
              </w:rPr>
              <w:t>Заказчик целевой программы</w:t>
            </w:r>
          </w:p>
        </w:tc>
        <w:tc>
          <w:tcPr>
            <w:tcW w:w="5958" w:type="dxa"/>
          </w:tcPr>
          <w:p w:rsidR="00AE1207" w:rsidRPr="00E54FA5" w:rsidRDefault="00AE1207" w:rsidP="00854EF9">
            <w:pPr>
              <w:rPr>
                <w:sz w:val="28"/>
                <w:szCs w:val="28"/>
              </w:rPr>
            </w:pPr>
            <w:r w:rsidRPr="00E54FA5">
              <w:rPr>
                <w:sz w:val="28"/>
                <w:szCs w:val="28"/>
              </w:rPr>
              <w:t>Администрация МО «Кингисеппское городское поселение»</w:t>
            </w:r>
          </w:p>
        </w:tc>
      </w:tr>
      <w:tr w:rsidR="00AE1207" w:rsidRPr="00E54FA5">
        <w:tc>
          <w:tcPr>
            <w:tcW w:w="3402" w:type="dxa"/>
          </w:tcPr>
          <w:p w:rsidR="00AE1207" w:rsidRPr="00E54FA5" w:rsidRDefault="00AE1207" w:rsidP="00140A13">
            <w:pPr>
              <w:rPr>
                <w:sz w:val="28"/>
                <w:szCs w:val="28"/>
              </w:rPr>
            </w:pPr>
            <w:r w:rsidRPr="00E54FA5">
              <w:rPr>
                <w:sz w:val="28"/>
                <w:szCs w:val="28"/>
              </w:rPr>
              <w:t>Разработчик и исполнитель целевой программы</w:t>
            </w:r>
          </w:p>
        </w:tc>
        <w:tc>
          <w:tcPr>
            <w:tcW w:w="5958" w:type="dxa"/>
          </w:tcPr>
          <w:p w:rsidR="00AE1207" w:rsidRPr="00E54FA5" w:rsidRDefault="00AE1207" w:rsidP="00854EF9">
            <w:pPr>
              <w:jc w:val="both"/>
              <w:rPr>
                <w:sz w:val="28"/>
                <w:szCs w:val="28"/>
              </w:rPr>
            </w:pPr>
            <w:r w:rsidRPr="00E54FA5">
              <w:rPr>
                <w:sz w:val="28"/>
                <w:szCs w:val="28"/>
              </w:rPr>
              <w:t>Общественная организация «Кингисеппская местная спортивная федерация хоккея»</w:t>
            </w:r>
          </w:p>
        </w:tc>
      </w:tr>
      <w:tr w:rsidR="00AE1207" w:rsidRPr="00E54FA5">
        <w:tc>
          <w:tcPr>
            <w:tcW w:w="3402" w:type="dxa"/>
          </w:tcPr>
          <w:p w:rsidR="00AE1207" w:rsidRPr="00E54FA5" w:rsidRDefault="00AE1207" w:rsidP="00140A13">
            <w:pPr>
              <w:rPr>
                <w:sz w:val="28"/>
                <w:szCs w:val="28"/>
              </w:rPr>
            </w:pPr>
            <w:r w:rsidRPr="00E54FA5">
              <w:rPr>
                <w:sz w:val="28"/>
                <w:szCs w:val="28"/>
              </w:rPr>
              <w:t>Руководитель целевой программы</w:t>
            </w:r>
          </w:p>
        </w:tc>
        <w:tc>
          <w:tcPr>
            <w:tcW w:w="5958" w:type="dxa"/>
          </w:tcPr>
          <w:p w:rsidR="00AE1207" w:rsidRPr="00E54FA5" w:rsidRDefault="00AE1207" w:rsidP="00854EF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Коимчиди Георгий Георгиевич, и</w:t>
            </w:r>
            <w:r w:rsidRPr="00E54FA5">
              <w:rPr>
                <w:sz w:val="28"/>
                <w:szCs w:val="28"/>
              </w:rPr>
              <w:t>сполнительный директор Общественной организации «Кингисеппская местная спортивная федерация хоккея»</w:t>
            </w:r>
          </w:p>
        </w:tc>
      </w:tr>
      <w:tr w:rsidR="00AE1207" w:rsidRPr="00E54FA5">
        <w:tc>
          <w:tcPr>
            <w:tcW w:w="3402" w:type="dxa"/>
          </w:tcPr>
          <w:p w:rsidR="00AE1207" w:rsidRPr="00E54FA5" w:rsidRDefault="00AE1207" w:rsidP="00140A13">
            <w:pPr>
              <w:rPr>
                <w:sz w:val="28"/>
                <w:szCs w:val="28"/>
              </w:rPr>
            </w:pPr>
            <w:r w:rsidRPr="00E54FA5">
              <w:rPr>
                <w:sz w:val="28"/>
                <w:szCs w:val="28"/>
              </w:rPr>
              <w:t>Основные цели целевой программы</w:t>
            </w:r>
          </w:p>
        </w:tc>
        <w:tc>
          <w:tcPr>
            <w:tcW w:w="5958" w:type="dxa"/>
          </w:tcPr>
          <w:p w:rsidR="00AE1207" w:rsidRDefault="00AE1207" w:rsidP="00854EF9">
            <w:pPr>
              <w:numPr>
                <w:ilvl w:val="0"/>
                <w:numId w:val="10"/>
              </w:numPr>
              <w:tabs>
                <w:tab w:val="clear" w:pos="720"/>
                <w:tab w:val="num" w:pos="270"/>
              </w:tabs>
              <w:ind w:left="270" w:hanging="270"/>
              <w:jc w:val="both"/>
              <w:rPr>
                <w:sz w:val="28"/>
                <w:szCs w:val="28"/>
              </w:rPr>
            </w:pPr>
            <w:r w:rsidRPr="00E54FA5">
              <w:rPr>
                <w:sz w:val="28"/>
                <w:szCs w:val="28"/>
              </w:rPr>
              <w:t>Обеспечение условий для развития хоккея как составляющей части здорового образа жизни населения г.Кингисеппа.</w:t>
            </w:r>
          </w:p>
          <w:p w:rsidR="00AE1207" w:rsidRDefault="00AE1207" w:rsidP="00854EF9">
            <w:pPr>
              <w:numPr>
                <w:ilvl w:val="0"/>
                <w:numId w:val="10"/>
              </w:numPr>
              <w:tabs>
                <w:tab w:val="clear" w:pos="720"/>
                <w:tab w:val="num" w:pos="270"/>
              </w:tabs>
              <w:ind w:left="270" w:hanging="270"/>
              <w:jc w:val="both"/>
              <w:rPr>
                <w:sz w:val="28"/>
                <w:szCs w:val="28"/>
              </w:rPr>
            </w:pPr>
            <w:r w:rsidRPr="00E54FA5">
              <w:rPr>
                <w:sz w:val="28"/>
                <w:szCs w:val="28"/>
              </w:rPr>
              <w:t>Повышение физической подготовленности спортсменов.</w:t>
            </w:r>
          </w:p>
          <w:p w:rsidR="00AE1207" w:rsidRPr="00E54FA5" w:rsidRDefault="00AE1207" w:rsidP="00854EF9">
            <w:pPr>
              <w:numPr>
                <w:ilvl w:val="0"/>
                <w:numId w:val="10"/>
              </w:numPr>
              <w:tabs>
                <w:tab w:val="clear" w:pos="720"/>
                <w:tab w:val="num" w:pos="270"/>
              </w:tabs>
              <w:ind w:left="270" w:hanging="270"/>
              <w:jc w:val="both"/>
              <w:rPr>
                <w:sz w:val="28"/>
                <w:szCs w:val="28"/>
              </w:rPr>
            </w:pPr>
            <w:r w:rsidRPr="00E54FA5">
              <w:rPr>
                <w:sz w:val="28"/>
                <w:szCs w:val="28"/>
              </w:rPr>
              <w:t>Поддержка позиций спорта высших достижений в городе, как неотъемлемой части физкультурно-спортивного движения и средства укрепления престижа города в области, на Российском и международном уровне.</w:t>
            </w:r>
          </w:p>
        </w:tc>
      </w:tr>
      <w:tr w:rsidR="00AE1207" w:rsidRPr="00E54FA5">
        <w:tc>
          <w:tcPr>
            <w:tcW w:w="3402" w:type="dxa"/>
          </w:tcPr>
          <w:p w:rsidR="00AE1207" w:rsidRPr="00E54FA5" w:rsidRDefault="00AE1207" w:rsidP="00140A13">
            <w:pPr>
              <w:rPr>
                <w:sz w:val="28"/>
                <w:szCs w:val="28"/>
              </w:rPr>
            </w:pPr>
            <w:r w:rsidRPr="00E54FA5">
              <w:rPr>
                <w:sz w:val="28"/>
                <w:szCs w:val="28"/>
              </w:rPr>
              <w:t>Основные задачи целевой программы</w:t>
            </w:r>
          </w:p>
        </w:tc>
        <w:tc>
          <w:tcPr>
            <w:tcW w:w="5958" w:type="dxa"/>
          </w:tcPr>
          <w:p w:rsidR="00AE1207" w:rsidRDefault="00AE1207" w:rsidP="00854EF9">
            <w:pPr>
              <w:numPr>
                <w:ilvl w:val="0"/>
                <w:numId w:val="11"/>
              </w:numPr>
              <w:tabs>
                <w:tab w:val="clear" w:pos="720"/>
                <w:tab w:val="num" w:pos="270"/>
              </w:tabs>
              <w:ind w:left="270" w:hanging="270"/>
              <w:jc w:val="both"/>
              <w:rPr>
                <w:sz w:val="28"/>
                <w:szCs w:val="28"/>
              </w:rPr>
            </w:pPr>
            <w:r w:rsidRPr="00E54FA5">
              <w:rPr>
                <w:sz w:val="28"/>
                <w:szCs w:val="28"/>
              </w:rPr>
              <w:t>Развитие и популяризация физической культуры, спорта и хоккея в частности в г.Кингисеппе Ленинградской области.</w:t>
            </w:r>
          </w:p>
          <w:p w:rsidR="00AE1207" w:rsidRDefault="00AE1207" w:rsidP="00854EF9">
            <w:pPr>
              <w:numPr>
                <w:ilvl w:val="0"/>
                <w:numId w:val="11"/>
              </w:numPr>
              <w:tabs>
                <w:tab w:val="clear" w:pos="720"/>
                <w:tab w:val="num" w:pos="270"/>
              </w:tabs>
              <w:ind w:left="270" w:hanging="270"/>
              <w:jc w:val="both"/>
              <w:rPr>
                <w:sz w:val="28"/>
                <w:szCs w:val="28"/>
              </w:rPr>
            </w:pPr>
            <w:r w:rsidRPr="00E54FA5">
              <w:rPr>
                <w:sz w:val="28"/>
                <w:szCs w:val="28"/>
              </w:rPr>
              <w:t>Привлечение максимально возможного количества жителей г.Кингисеппа с учетом возрастных и социальных особенностей различных групп населения к систематическим занятиям хоккеем.</w:t>
            </w:r>
          </w:p>
          <w:p w:rsidR="00AE1207" w:rsidRPr="00E54FA5" w:rsidRDefault="00AE1207" w:rsidP="00854EF9">
            <w:pPr>
              <w:numPr>
                <w:ilvl w:val="0"/>
                <w:numId w:val="11"/>
              </w:numPr>
              <w:tabs>
                <w:tab w:val="clear" w:pos="720"/>
                <w:tab w:val="num" w:pos="270"/>
              </w:tabs>
              <w:ind w:left="270" w:hanging="270"/>
              <w:jc w:val="both"/>
              <w:rPr>
                <w:sz w:val="28"/>
                <w:szCs w:val="28"/>
              </w:rPr>
            </w:pPr>
            <w:r w:rsidRPr="00E54FA5">
              <w:rPr>
                <w:sz w:val="28"/>
                <w:szCs w:val="28"/>
              </w:rPr>
              <w:t>Формирование здорового образа жизни граждан и борьба с негативными явлениями – курением, употреблением алкоголя, наркотиков, детской преступностью.</w:t>
            </w:r>
          </w:p>
        </w:tc>
      </w:tr>
      <w:tr w:rsidR="00AE1207" w:rsidRPr="00E54FA5">
        <w:tc>
          <w:tcPr>
            <w:tcW w:w="3402" w:type="dxa"/>
          </w:tcPr>
          <w:p w:rsidR="00AE1207" w:rsidRPr="00E54FA5" w:rsidRDefault="00AE1207" w:rsidP="00140A13">
            <w:pPr>
              <w:rPr>
                <w:sz w:val="28"/>
                <w:szCs w:val="28"/>
              </w:rPr>
            </w:pPr>
            <w:r w:rsidRPr="00E54FA5">
              <w:rPr>
                <w:sz w:val="28"/>
                <w:szCs w:val="28"/>
              </w:rPr>
              <w:t>Характеристика программных мероприятий</w:t>
            </w:r>
          </w:p>
        </w:tc>
        <w:tc>
          <w:tcPr>
            <w:tcW w:w="5958" w:type="dxa"/>
          </w:tcPr>
          <w:p w:rsidR="00AE1207" w:rsidRPr="00E54FA5" w:rsidRDefault="00AE1207" w:rsidP="00140A13">
            <w:pPr>
              <w:jc w:val="both"/>
              <w:rPr>
                <w:sz w:val="28"/>
                <w:szCs w:val="28"/>
              </w:rPr>
            </w:pPr>
            <w:r w:rsidRPr="00E54FA5">
              <w:rPr>
                <w:sz w:val="28"/>
                <w:szCs w:val="28"/>
              </w:rPr>
              <w:t>Спортивные мероприятия городского и областного уровня.</w:t>
            </w:r>
          </w:p>
        </w:tc>
      </w:tr>
      <w:tr w:rsidR="00AE1207" w:rsidRPr="00E54FA5">
        <w:tc>
          <w:tcPr>
            <w:tcW w:w="3402" w:type="dxa"/>
          </w:tcPr>
          <w:p w:rsidR="00AE1207" w:rsidRPr="00E54FA5" w:rsidRDefault="00AE1207" w:rsidP="00140A13">
            <w:pPr>
              <w:rPr>
                <w:sz w:val="28"/>
                <w:szCs w:val="28"/>
              </w:rPr>
            </w:pPr>
            <w:r w:rsidRPr="00E54FA5">
              <w:rPr>
                <w:sz w:val="28"/>
                <w:szCs w:val="28"/>
              </w:rPr>
              <w:t xml:space="preserve">Сроки реализации целевой программы </w:t>
            </w:r>
          </w:p>
        </w:tc>
        <w:tc>
          <w:tcPr>
            <w:tcW w:w="5958" w:type="dxa"/>
          </w:tcPr>
          <w:p w:rsidR="00AE1207" w:rsidRPr="00E54FA5" w:rsidRDefault="00AE1207" w:rsidP="00140A13">
            <w:pPr>
              <w:jc w:val="both"/>
              <w:rPr>
                <w:sz w:val="28"/>
                <w:szCs w:val="28"/>
              </w:rPr>
            </w:pPr>
            <w:r w:rsidRPr="00E54FA5">
              <w:rPr>
                <w:sz w:val="28"/>
                <w:szCs w:val="28"/>
              </w:rPr>
              <w:t>Январь – декабрь 2012 год</w:t>
            </w:r>
          </w:p>
          <w:p w:rsidR="00AE1207" w:rsidRPr="00E54FA5" w:rsidRDefault="00AE1207" w:rsidP="00140A13">
            <w:pPr>
              <w:jc w:val="both"/>
              <w:rPr>
                <w:sz w:val="28"/>
                <w:szCs w:val="28"/>
              </w:rPr>
            </w:pPr>
          </w:p>
        </w:tc>
      </w:tr>
      <w:tr w:rsidR="00AE1207" w:rsidRPr="00E54FA5">
        <w:tc>
          <w:tcPr>
            <w:tcW w:w="3402" w:type="dxa"/>
          </w:tcPr>
          <w:p w:rsidR="00AE1207" w:rsidRPr="00E54FA5" w:rsidRDefault="00AE1207" w:rsidP="00140A13">
            <w:pPr>
              <w:rPr>
                <w:sz w:val="28"/>
                <w:szCs w:val="28"/>
              </w:rPr>
            </w:pPr>
            <w:r w:rsidRPr="00E54FA5">
              <w:rPr>
                <w:sz w:val="28"/>
                <w:szCs w:val="28"/>
              </w:rPr>
              <w:t>Объемы и источники финансирования целевой программы</w:t>
            </w:r>
          </w:p>
        </w:tc>
        <w:tc>
          <w:tcPr>
            <w:tcW w:w="5958" w:type="dxa"/>
          </w:tcPr>
          <w:p w:rsidR="00AE1207" w:rsidRPr="00E54FA5" w:rsidRDefault="00AE1207" w:rsidP="00140A13">
            <w:pPr>
              <w:pStyle w:val="BodyText"/>
              <w:jc w:val="left"/>
              <w:rPr>
                <w:b w:val="0"/>
                <w:bCs w:val="0"/>
                <w:sz w:val="28"/>
                <w:szCs w:val="28"/>
              </w:rPr>
            </w:pPr>
            <w:r w:rsidRPr="00E54FA5">
              <w:rPr>
                <w:b w:val="0"/>
                <w:bCs w:val="0"/>
                <w:sz w:val="28"/>
                <w:szCs w:val="28"/>
              </w:rPr>
              <w:t>650,0 тыс. руб.</w:t>
            </w:r>
          </w:p>
          <w:p w:rsidR="00AE1207" w:rsidRPr="00E54FA5" w:rsidRDefault="00AE1207" w:rsidP="00140A13">
            <w:pPr>
              <w:rPr>
                <w:sz w:val="28"/>
                <w:szCs w:val="28"/>
              </w:rPr>
            </w:pPr>
            <w:r w:rsidRPr="00E54FA5">
              <w:rPr>
                <w:sz w:val="28"/>
                <w:szCs w:val="28"/>
              </w:rPr>
              <w:t>Финансирование расходов на реализацию целевой программы осуществляется в порядке исполнения бюджета МО «Кингисеппское городское поселение».</w:t>
            </w:r>
          </w:p>
        </w:tc>
      </w:tr>
      <w:tr w:rsidR="00AE1207" w:rsidRPr="00E54FA5">
        <w:trPr>
          <w:trHeight w:val="2441"/>
        </w:trPr>
        <w:tc>
          <w:tcPr>
            <w:tcW w:w="3402" w:type="dxa"/>
          </w:tcPr>
          <w:p w:rsidR="00AE1207" w:rsidRPr="00E54FA5" w:rsidRDefault="00AE1207" w:rsidP="00140A13">
            <w:pPr>
              <w:rPr>
                <w:sz w:val="28"/>
                <w:szCs w:val="28"/>
              </w:rPr>
            </w:pPr>
            <w:r w:rsidRPr="00E54FA5">
              <w:rPr>
                <w:sz w:val="28"/>
                <w:szCs w:val="28"/>
              </w:rPr>
              <w:t>Ожидаемые конечные результаты реализации целевой программы и показатели ее социально-экономической эффективности</w:t>
            </w:r>
          </w:p>
        </w:tc>
        <w:tc>
          <w:tcPr>
            <w:tcW w:w="5958" w:type="dxa"/>
          </w:tcPr>
          <w:p w:rsidR="00AE1207" w:rsidRDefault="00AE1207" w:rsidP="00854EF9">
            <w:pPr>
              <w:numPr>
                <w:ilvl w:val="0"/>
                <w:numId w:val="12"/>
              </w:numPr>
              <w:tabs>
                <w:tab w:val="clear" w:pos="720"/>
                <w:tab w:val="num" w:pos="270"/>
              </w:tabs>
              <w:ind w:left="270" w:hanging="270"/>
              <w:jc w:val="both"/>
              <w:rPr>
                <w:sz w:val="28"/>
                <w:szCs w:val="28"/>
              </w:rPr>
            </w:pPr>
            <w:r w:rsidRPr="00E54FA5">
              <w:rPr>
                <w:sz w:val="28"/>
                <w:szCs w:val="28"/>
              </w:rPr>
              <w:t>Достижение координации деятельности всех структур, ведомств и учреждений, соприкасающихся с вопросами развития хоккея.</w:t>
            </w:r>
          </w:p>
          <w:p w:rsidR="00AE1207" w:rsidRDefault="00AE1207" w:rsidP="00854EF9">
            <w:pPr>
              <w:numPr>
                <w:ilvl w:val="0"/>
                <w:numId w:val="12"/>
              </w:numPr>
              <w:tabs>
                <w:tab w:val="clear" w:pos="720"/>
                <w:tab w:val="num" w:pos="270"/>
              </w:tabs>
              <w:ind w:left="270" w:hanging="270"/>
              <w:jc w:val="both"/>
              <w:rPr>
                <w:sz w:val="28"/>
                <w:szCs w:val="28"/>
              </w:rPr>
            </w:pPr>
            <w:r w:rsidRPr="00E54FA5">
              <w:rPr>
                <w:sz w:val="28"/>
                <w:szCs w:val="28"/>
              </w:rPr>
              <w:t>Повышение активности населения города в регулярных занятиях хоккеем.</w:t>
            </w:r>
          </w:p>
          <w:p w:rsidR="00AE1207" w:rsidRPr="00E54FA5" w:rsidRDefault="00AE1207" w:rsidP="00854EF9">
            <w:pPr>
              <w:numPr>
                <w:ilvl w:val="0"/>
                <w:numId w:val="12"/>
              </w:numPr>
              <w:tabs>
                <w:tab w:val="clear" w:pos="720"/>
                <w:tab w:val="num" w:pos="270"/>
              </w:tabs>
              <w:ind w:left="270" w:hanging="270"/>
              <w:jc w:val="both"/>
              <w:rPr>
                <w:sz w:val="28"/>
                <w:szCs w:val="28"/>
              </w:rPr>
            </w:pPr>
            <w:r w:rsidRPr="00E54FA5">
              <w:rPr>
                <w:sz w:val="28"/>
                <w:szCs w:val="28"/>
              </w:rPr>
              <w:t>Охват большего количества населения города, регулярно занимающегося хоккеем.</w:t>
            </w:r>
          </w:p>
        </w:tc>
      </w:tr>
      <w:tr w:rsidR="00AE1207" w:rsidRPr="00E54FA5">
        <w:trPr>
          <w:trHeight w:val="1982"/>
        </w:trPr>
        <w:tc>
          <w:tcPr>
            <w:tcW w:w="3402" w:type="dxa"/>
          </w:tcPr>
          <w:p w:rsidR="00AE1207" w:rsidRPr="00E54FA5" w:rsidRDefault="00AE1207" w:rsidP="00140A13">
            <w:pPr>
              <w:rPr>
                <w:sz w:val="28"/>
                <w:szCs w:val="28"/>
              </w:rPr>
            </w:pPr>
            <w:r w:rsidRPr="00E54FA5">
              <w:rPr>
                <w:sz w:val="28"/>
                <w:szCs w:val="28"/>
              </w:rPr>
              <w:t>Система организации контроля над выполнением целевой программы</w:t>
            </w:r>
          </w:p>
        </w:tc>
        <w:tc>
          <w:tcPr>
            <w:tcW w:w="5958" w:type="dxa"/>
          </w:tcPr>
          <w:p w:rsidR="00AE1207" w:rsidRPr="00E54FA5" w:rsidRDefault="00AE1207" w:rsidP="00140A13">
            <w:pPr>
              <w:pStyle w:val="BodyText"/>
              <w:jc w:val="both"/>
              <w:rPr>
                <w:b w:val="0"/>
                <w:bCs w:val="0"/>
                <w:sz w:val="28"/>
                <w:szCs w:val="28"/>
              </w:rPr>
            </w:pPr>
            <w:r w:rsidRPr="00E54FA5">
              <w:rPr>
                <w:b w:val="0"/>
                <w:bCs w:val="0"/>
                <w:sz w:val="28"/>
                <w:szCs w:val="28"/>
              </w:rPr>
              <w:t>Общий контроль над выполнением программы осуществляет Администрация МО «Кингисеппское городское поселение» и постоянная комиссия Совета депутатов МО «Кингисеппское городское поселение»</w:t>
            </w:r>
            <w:r>
              <w:rPr>
                <w:b w:val="0"/>
                <w:bCs w:val="0"/>
                <w:sz w:val="28"/>
                <w:szCs w:val="28"/>
              </w:rPr>
              <w:t xml:space="preserve"> </w:t>
            </w:r>
            <w:r w:rsidRPr="00E54FA5">
              <w:rPr>
                <w:b w:val="0"/>
                <w:bCs w:val="0"/>
                <w:sz w:val="28"/>
                <w:szCs w:val="28"/>
              </w:rPr>
              <w:t xml:space="preserve">по социальным вопросам. </w:t>
            </w:r>
          </w:p>
          <w:p w:rsidR="00AE1207" w:rsidRPr="00E54FA5" w:rsidRDefault="00AE1207" w:rsidP="00140A13">
            <w:pPr>
              <w:pStyle w:val="BodyText"/>
              <w:jc w:val="both"/>
              <w:rPr>
                <w:sz w:val="28"/>
                <w:szCs w:val="28"/>
              </w:rPr>
            </w:pPr>
            <w:r w:rsidRPr="00E54FA5">
              <w:rPr>
                <w:b w:val="0"/>
                <w:bCs w:val="0"/>
                <w:sz w:val="28"/>
                <w:szCs w:val="28"/>
              </w:rPr>
              <w:t xml:space="preserve">Отчет о ходе реализации программы предоставляет исполнительный директор Общественной организации «Кингисеппская местная спортивная федерация хоккея». </w:t>
            </w:r>
          </w:p>
        </w:tc>
      </w:tr>
    </w:tbl>
    <w:p w:rsidR="00AE1207" w:rsidRPr="00602405" w:rsidRDefault="00AE1207" w:rsidP="00854EF9">
      <w:pPr>
        <w:pStyle w:val="BodyText2"/>
        <w:jc w:val="left"/>
        <w:rPr>
          <w:b/>
          <w:bCs/>
        </w:rPr>
      </w:pPr>
    </w:p>
    <w:p w:rsidR="00AE1207" w:rsidRPr="00602405" w:rsidRDefault="00AE1207" w:rsidP="00854EF9">
      <w:pPr>
        <w:pStyle w:val="BodyText"/>
        <w:rPr>
          <w:sz w:val="28"/>
          <w:szCs w:val="28"/>
        </w:rPr>
      </w:pPr>
    </w:p>
    <w:p w:rsidR="00AE1207" w:rsidRDefault="00AE1207" w:rsidP="00854EF9">
      <w:pPr>
        <w:pStyle w:val="BodyText"/>
        <w:rPr>
          <w:sz w:val="28"/>
          <w:szCs w:val="28"/>
        </w:rPr>
      </w:pPr>
    </w:p>
    <w:p w:rsidR="00AE1207" w:rsidRDefault="00AE1207" w:rsidP="00854EF9">
      <w:pPr>
        <w:pStyle w:val="BodyText"/>
        <w:rPr>
          <w:sz w:val="28"/>
          <w:szCs w:val="28"/>
        </w:rPr>
      </w:pPr>
    </w:p>
    <w:p w:rsidR="00AE1207" w:rsidRDefault="00AE1207" w:rsidP="00854EF9">
      <w:pPr>
        <w:pStyle w:val="BodyText"/>
        <w:rPr>
          <w:sz w:val="28"/>
          <w:szCs w:val="28"/>
        </w:rPr>
      </w:pPr>
    </w:p>
    <w:p w:rsidR="00AE1207" w:rsidRDefault="00AE1207" w:rsidP="00854EF9">
      <w:pPr>
        <w:pStyle w:val="BodyText"/>
        <w:rPr>
          <w:sz w:val="28"/>
          <w:szCs w:val="28"/>
        </w:rPr>
      </w:pPr>
    </w:p>
    <w:p w:rsidR="00AE1207" w:rsidRDefault="00AE1207" w:rsidP="00854EF9">
      <w:pPr>
        <w:pStyle w:val="BodyText"/>
        <w:rPr>
          <w:sz w:val="28"/>
          <w:szCs w:val="28"/>
        </w:rPr>
      </w:pPr>
    </w:p>
    <w:p w:rsidR="00AE1207" w:rsidRDefault="00AE1207" w:rsidP="00854EF9">
      <w:pPr>
        <w:pStyle w:val="BodyText"/>
        <w:rPr>
          <w:sz w:val="28"/>
          <w:szCs w:val="28"/>
        </w:rPr>
      </w:pPr>
    </w:p>
    <w:p w:rsidR="00AE1207" w:rsidRDefault="00AE1207" w:rsidP="00854EF9">
      <w:pPr>
        <w:pStyle w:val="BodyText"/>
        <w:rPr>
          <w:sz w:val="28"/>
          <w:szCs w:val="28"/>
        </w:rPr>
      </w:pPr>
    </w:p>
    <w:p w:rsidR="00AE1207" w:rsidRDefault="00AE1207" w:rsidP="00854EF9">
      <w:pPr>
        <w:pStyle w:val="BodyText"/>
        <w:rPr>
          <w:sz w:val="28"/>
          <w:szCs w:val="28"/>
        </w:rPr>
      </w:pPr>
    </w:p>
    <w:p w:rsidR="00AE1207" w:rsidRDefault="00AE1207" w:rsidP="00854EF9">
      <w:pPr>
        <w:pStyle w:val="BodyText"/>
        <w:rPr>
          <w:sz w:val="28"/>
          <w:szCs w:val="28"/>
        </w:rPr>
      </w:pPr>
    </w:p>
    <w:p w:rsidR="00AE1207" w:rsidRDefault="00AE1207" w:rsidP="00854EF9">
      <w:pPr>
        <w:pStyle w:val="BodyText"/>
        <w:rPr>
          <w:sz w:val="28"/>
          <w:szCs w:val="28"/>
        </w:rPr>
      </w:pPr>
    </w:p>
    <w:p w:rsidR="00AE1207" w:rsidRDefault="00AE1207" w:rsidP="00854EF9">
      <w:pPr>
        <w:pStyle w:val="BodyText"/>
        <w:rPr>
          <w:sz w:val="28"/>
          <w:szCs w:val="28"/>
        </w:rPr>
      </w:pPr>
    </w:p>
    <w:p w:rsidR="00AE1207" w:rsidRDefault="00AE1207" w:rsidP="00854EF9">
      <w:pPr>
        <w:pStyle w:val="BodyText"/>
        <w:rPr>
          <w:sz w:val="28"/>
          <w:szCs w:val="28"/>
        </w:rPr>
      </w:pPr>
    </w:p>
    <w:p w:rsidR="00AE1207" w:rsidRDefault="00AE1207" w:rsidP="00854EF9">
      <w:pPr>
        <w:pStyle w:val="BodyText"/>
        <w:rPr>
          <w:sz w:val="28"/>
          <w:szCs w:val="28"/>
        </w:rPr>
      </w:pPr>
    </w:p>
    <w:p w:rsidR="00AE1207" w:rsidRDefault="00AE1207" w:rsidP="00854EF9">
      <w:pPr>
        <w:pStyle w:val="BodyText"/>
        <w:rPr>
          <w:sz w:val="28"/>
          <w:szCs w:val="28"/>
        </w:rPr>
      </w:pPr>
    </w:p>
    <w:p w:rsidR="00AE1207" w:rsidRPr="00A87EE2" w:rsidRDefault="00AE1207" w:rsidP="00854EF9">
      <w:pPr>
        <w:jc w:val="center"/>
        <w:rPr>
          <w:b/>
          <w:bCs/>
          <w:sz w:val="28"/>
          <w:szCs w:val="28"/>
        </w:rPr>
      </w:pPr>
      <w:r w:rsidRPr="00A87EE2">
        <w:rPr>
          <w:b/>
          <w:bCs/>
          <w:sz w:val="28"/>
          <w:szCs w:val="28"/>
        </w:rPr>
        <w:t>ОСНОВНОЕ СОДЕРЖАНИЕ ЦЕЛЕВОЙ ПРГРАММЫ</w:t>
      </w:r>
    </w:p>
    <w:p w:rsidR="00AE1207" w:rsidRPr="00CE54F7" w:rsidRDefault="00AE1207" w:rsidP="00854EF9">
      <w:pPr>
        <w:jc w:val="center"/>
        <w:rPr>
          <w:b/>
          <w:bCs/>
          <w:caps/>
          <w:sz w:val="28"/>
          <w:szCs w:val="28"/>
        </w:rPr>
      </w:pPr>
      <w:r w:rsidRPr="00CE54F7">
        <w:rPr>
          <w:b/>
          <w:bCs/>
          <w:caps/>
          <w:sz w:val="28"/>
          <w:szCs w:val="28"/>
        </w:rPr>
        <w:t xml:space="preserve">«Развитие </w:t>
      </w:r>
      <w:r>
        <w:rPr>
          <w:b/>
          <w:bCs/>
          <w:caps/>
          <w:sz w:val="28"/>
          <w:szCs w:val="28"/>
        </w:rPr>
        <w:t>ХОККЕЯ</w:t>
      </w:r>
      <w:r w:rsidRPr="00CE54F7">
        <w:rPr>
          <w:b/>
          <w:bCs/>
          <w:caps/>
          <w:sz w:val="28"/>
          <w:szCs w:val="28"/>
        </w:rPr>
        <w:t xml:space="preserve"> в г. Кингисеппе в 2012 году»</w:t>
      </w:r>
    </w:p>
    <w:p w:rsidR="00AE1207" w:rsidRPr="005E4E60" w:rsidRDefault="00AE1207" w:rsidP="00854EF9">
      <w:pPr>
        <w:jc w:val="center"/>
        <w:rPr>
          <w:b/>
          <w:bCs/>
          <w:sz w:val="28"/>
          <w:szCs w:val="28"/>
        </w:rPr>
      </w:pPr>
    </w:p>
    <w:p w:rsidR="00AE1207" w:rsidRPr="005E4E60" w:rsidRDefault="00AE1207" w:rsidP="00854EF9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4E60">
        <w:rPr>
          <w:rFonts w:ascii="Times New Roman" w:hAnsi="Times New Roman" w:cs="Times New Roman"/>
          <w:b/>
          <w:bCs/>
          <w:sz w:val="28"/>
          <w:szCs w:val="28"/>
        </w:rPr>
        <w:t>Раздел 1. Характеристика проблемы (задачи), решение которой осуществляется путе</w:t>
      </w:r>
      <w:r>
        <w:rPr>
          <w:rFonts w:ascii="Times New Roman" w:hAnsi="Times New Roman" w:cs="Times New Roman"/>
          <w:b/>
          <w:bCs/>
          <w:sz w:val="28"/>
          <w:szCs w:val="28"/>
        </w:rPr>
        <w:t>м реализации целевой программы</w:t>
      </w:r>
    </w:p>
    <w:p w:rsidR="00AE1207" w:rsidRDefault="00AE1207"/>
    <w:p w:rsidR="00AE1207" w:rsidRPr="00E54FA5" w:rsidRDefault="00AE1207" w:rsidP="00854EF9">
      <w:pPr>
        <w:pStyle w:val="BodyText"/>
        <w:ind w:firstLine="708"/>
        <w:jc w:val="both"/>
        <w:rPr>
          <w:b w:val="0"/>
          <w:bCs w:val="0"/>
          <w:sz w:val="28"/>
          <w:szCs w:val="28"/>
        </w:rPr>
      </w:pPr>
      <w:r w:rsidRPr="00E54FA5">
        <w:rPr>
          <w:b w:val="0"/>
          <w:bCs w:val="0"/>
          <w:sz w:val="28"/>
          <w:szCs w:val="28"/>
        </w:rPr>
        <w:t xml:space="preserve">Данная целевая программа является естественным продолжением целевой программы 2011 года и предполагает многолетний цикл развития хоккея на территории г.Кингисеппа и Кингисеппского района. Одним из популярных, любимых и массовых видов спорта в нашем городе является хоккей. Хоккей увлекательный и полезный вид спорта, который способствует всестороннему физическому  развитию, воспитывает чувство товарищества, коллективизма, смелость, выносливость, настойчивость, волю к победе. Хоккеем занимаются люди самого разного возраста. Географическое положение Кингисеппского района благоприятно для развития спортивных связей с такими традиционно-хоккейными странами, как Финляндия, Швеция и Прибалтийские республики. В г.Кингисеппе продолжает успешно работать хоккейный клуб «Ямбург», где занимается более 60 человек. </w:t>
      </w:r>
    </w:p>
    <w:p w:rsidR="00AE1207" w:rsidRPr="00E54FA5" w:rsidRDefault="00AE1207" w:rsidP="00854EF9">
      <w:pPr>
        <w:pStyle w:val="BodyText"/>
        <w:ind w:firstLine="708"/>
        <w:jc w:val="both"/>
        <w:rPr>
          <w:b w:val="0"/>
          <w:bCs w:val="0"/>
          <w:sz w:val="28"/>
          <w:szCs w:val="28"/>
        </w:rPr>
      </w:pPr>
      <w:r w:rsidRPr="00E54FA5">
        <w:rPr>
          <w:b w:val="0"/>
          <w:bCs w:val="0"/>
          <w:sz w:val="28"/>
          <w:szCs w:val="28"/>
        </w:rPr>
        <w:t>В 2011 году в Первенстве Ленинградской области по хоккею с шайбой юношеская и детская команды завоевали бронзовые медали. Команды этих возрастных групп приняли участие в Ленинградских областных соревнованиях юных хоккеистов на приз клуба «Золотая шайба» имени А.В. Тарасова, где завоевали второе и третье места.</w:t>
      </w:r>
      <w:r w:rsidRPr="00E54FA5">
        <w:rPr>
          <w:sz w:val="28"/>
          <w:szCs w:val="28"/>
        </w:rPr>
        <w:t xml:space="preserve"> </w:t>
      </w:r>
      <w:r w:rsidRPr="00E54FA5">
        <w:rPr>
          <w:b w:val="0"/>
          <w:bCs w:val="0"/>
          <w:sz w:val="28"/>
          <w:szCs w:val="28"/>
        </w:rPr>
        <w:t xml:space="preserve">По итогам этих турниров лучшим нападающим был назван Константин Москаленко, а вратарем - Данил Богомазов. В Кубке Губернатора Ленинградской области по хоккею с шайбой мужская команда заняла второе место и была удостоена бронзовых медалей в Чемпионате Ленинградской области по хоккею с шайбой. В Кубке Ленинградской области по хоккею с шайбой мужская команда стала участником полуфинала. Лучшим тренером сезона был признан Георгий Коимчиди, а лучшим вратарем - Александр Чернолуцкий. Команда ветеранов приняла участие в турнире «Белые ночи-2011», где заняла третье место, а в турнире, посвященном  66-й годовщине Дня Победы, завоевала второе место. 15 воспитанников хоккейного клуба «Ямбург» вошли в состав сборных команд Ленинградской области. По итогам сезона 2010-2011г. работа Общественной организации «Кингисеппская местная спортивная федерация хоккея» была отмечена почетной грамотой Федерации хоккея Ленинградской области. </w:t>
      </w:r>
    </w:p>
    <w:p w:rsidR="00AE1207" w:rsidRPr="00E54FA5" w:rsidRDefault="00AE1207" w:rsidP="00854EF9">
      <w:pPr>
        <w:pStyle w:val="BodyText"/>
        <w:jc w:val="both"/>
        <w:rPr>
          <w:b w:val="0"/>
          <w:bCs w:val="0"/>
          <w:sz w:val="28"/>
          <w:szCs w:val="28"/>
        </w:rPr>
      </w:pPr>
    </w:p>
    <w:p w:rsidR="00AE1207" w:rsidRDefault="00AE1207" w:rsidP="00854EF9">
      <w:pPr>
        <w:pStyle w:val="BodyText"/>
        <w:rPr>
          <w:sz w:val="28"/>
          <w:szCs w:val="28"/>
        </w:rPr>
      </w:pPr>
      <w:r w:rsidRPr="00E54FA5">
        <w:rPr>
          <w:sz w:val="28"/>
          <w:szCs w:val="28"/>
        </w:rPr>
        <w:t xml:space="preserve">Раздел 2. Основные </w:t>
      </w:r>
      <w:r>
        <w:rPr>
          <w:sz w:val="28"/>
          <w:szCs w:val="28"/>
        </w:rPr>
        <w:t>цели и задачи целевой программы</w:t>
      </w:r>
    </w:p>
    <w:p w:rsidR="00AE1207" w:rsidRPr="00E54FA5" w:rsidRDefault="00AE1207" w:rsidP="00854EF9">
      <w:pPr>
        <w:pStyle w:val="BodyText"/>
        <w:rPr>
          <w:sz w:val="28"/>
          <w:szCs w:val="28"/>
        </w:rPr>
      </w:pPr>
    </w:p>
    <w:p w:rsidR="00AE1207" w:rsidRPr="00E54FA5" w:rsidRDefault="00AE1207" w:rsidP="00854EF9">
      <w:pPr>
        <w:pStyle w:val="BodyText"/>
        <w:jc w:val="both"/>
        <w:rPr>
          <w:b w:val="0"/>
          <w:bCs w:val="0"/>
          <w:sz w:val="28"/>
          <w:szCs w:val="28"/>
        </w:rPr>
      </w:pPr>
      <w:r w:rsidRPr="00E54FA5">
        <w:rPr>
          <w:b w:val="0"/>
          <w:bCs w:val="0"/>
          <w:sz w:val="28"/>
          <w:szCs w:val="28"/>
        </w:rPr>
        <w:t>Цель программы:</w:t>
      </w:r>
    </w:p>
    <w:p w:rsidR="00AE1207" w:rsidRPr="00E54FA5" w:rsidRDefault="00AE1207" w:rsidP="00854EF9">
      <w:pPr>
        <w:jc w:val="both"/>
        <w:rPr>
          <w:sz w:val="28"/>
          <w:szCs w:val="28"/>
        </w:rPr>
      </w:pPr>
      <w:r w:rsidRPr="00E54FA5">
        <w:rPr>
          <w:sz w:val="28"/>
          <w:szCs w:val="28"/>
        </w:rPr>
        <w:t>Главной целью программы является создание условий для эффективного использования возможностей физической культуры и спорта во всестороннем физическом и духовном развитии личности, укреплении здоровья и профилактике заболеваний, рациональном проведении досуга, формировании потребности в регулярных занятиях хоккеем, осуществления для этого необходимых условий.</w:t>
      </w:r>
    </w:p>
    <w:p w:rsidR="00AE1207" w:rsidRPr="00E54FA5" w:rsidRDefault="00AE1207" w:rsidP="00854EF9">
      <w:pPr>
        <w:jc w:val="both"/>
        <w:rPr>
          <w:sz w:val="28"/>
          <w:szCs w:val="28"/>
        </w:rPr>
      </w:pPr>
    </w:p>
    <w:p w:rsidR="00AE1207" w:rsidRPr="00854EF9" w:rsidRDefault="00AE1207" w:rsidP="00854EF9">
      <w:pPr>
        <w:pStyle w:val="Heading2"/>
        <w:spacing w:line="240" w:lineRule="auto"/>
        <w:ind w:left="-425" w:firstLine="425"/>
        <w:jc w:val="both"/>
        <w:rPr>
          <w:rFonts w:ascii="Times New Roman" w:hAnsi="Times New Roman" w:cs="Times New Roman"/>
          <w:b w:val="0"/>
          <w:bCs w:val="0"/>
          <w:sz w:val="28"/>
          <w:szCs w:val="28"/>
          <w:u w:val="none"/>
        </w:rPr>
      </w:pPr>
      <w:r w:rsidRPr="00854EF9">
        <w:rPr>
          <w:rFonts w:ascii="Times New Roman" w:hAnsi="Times New Roman" w:cs="Times New Roman"/>
          <w:b w:val="0"/>
          <w:bCs w:val="0"/>
          <w:sz w:val="28"/>
          <w:szCs w:val="28"/>
          <w:u w:val="none"/>
        </w:rPr>
        <w:t xml:space="preserve">Основные задачи: </w:t>
      </w:r>
    </w:p>
    <w:p w:rsidR="00AE1207" w:rsidRDefault="00AE1207" w:rsidP="00854EF9">
      <w:pPr>
        <w:numPr>
          <w:ilvl w:val="0"/>
          <w:numId w:val="14"/>
        </w:numPr>
        <w:ind w:hanging="768"/>
        <w:jc w:val="both"/>
        <w:rPr>
          <w:sz w:val="28"/>
          <w:szCs w:val="28"/>
        </w:rPr>
      </w:pPr>
      <w:r w:rsidRPr="00E54FA5">
        <w:rPr>
          <w:sz w:val="28"/>
          <w:szCs w:val="28"/>
        </w:rPr>
        <w:t>Развитие и популяризация физической культуры, спорта и хоккея в частности в г.</w:t>
      </w:r>
      <w:r>
        <w:rPr>
          <w:sz w:val="28"/>
          <w:szCs w:val="28"/>
        </w:rPr>
        <w:t xml:space="preserve"> </w:t>
      </w:r>
      <w:r w:rsidRPr="00E54FA5">
        <w:rPr>
          <w:sz w:val="28"/>
          <w:szCs w:val="28"/>
        </w:rPr>
        <w:t>Кингисеппе Ленинградской области.</w:t>
      </w:r>
    </w:p>
    <w:p w:rsidR="00AE1207" w:rsidRDefault="00AE1207" w:rsidP="00854EF9">
      <w:pPr>
        <w:numPr>
          <w:ilvl w:val="0"/>
          <w:numId w:val="14"/>
        </w:numPr>
        <w:ind w:hanging="768"/>
        <w:jc w:val="both"/>
        <w:rPr>
          <w:sz w:val="28"/>
          <w:szCs w:val="28"/>
        </w:rPr>
      </w:pPr>
      <w:r w:rsidRPr="00E54FA5">
        <w:rPr>
          <w:sz w:val="28"/>
          <w:szCs w:val="28"/>
        </w:rPr>
        <w:t>Привлечение максимально возможного количества жителей г.</w:t>
      </w:r>
      <w:r>
        <w:rPr>
          <w:sz w:val="28"/>
          <w:szCs w:val="28"/>
        </w:rPr>
        <w:t xml:space="preserve"> </w:t>
      </w:r>
      <w:r w:rsidRPr="00E54FA5">
        <w:rPr>
          <w:sz w:val="28"/>
          <w:szCs w:val="28"/>
        </w:rPr>
        <w:t>Кингисеппа с учетом возрастных и социальных особенностей различных групп населения к систематическим занятиям хоккеем.</w:t>
      </w:r>
    </w:p>
    <w:p w:rsidR="00AE1207" w:rsidRPr="00E54FA5" w:rsidRDefault="00AE1207" w:rsidP="00854EF9">
      <w:pPr>
        <w:numPr>
          <w:ilvl w:val="0"/>
          <w:numId w:val="14"/>
        </w:numPr>
        <w:ind w:hanging="768"/>
        <w:jc w:val="both"/>
        <w:rPr>
          <w:sz w:val="28"/>
          <w:szCs w:val="28"/>
        </w:rPr>
      </w:pPr>
      <w:r w:rsidRPr="00E54FA5">
        <w:rPr>
          <w:sz w:val="28"/>
          <w:szCs w:val="28"/>
        </w:rPr>
        <w:t>Формирование здорового образа жизни граждан и борьба с негативными явлениями – курением, употреблением алкоголя, наркотиков, детской преступностью.</w:t>
      </w:r>
    </w:p>
    <w:p w:rsidR="00AE1207" w:rsidRPr="00E54FA5" w:rsidRDefault="00AE1207" w:rsidP="00854EF9">
      <w:pPr>
        <w:pStyle w:val="BodyText"/>
        <w:jc w:val="both"/>
        <w:rPr>
          <w:sz w:val="28"/>
          <w:szCs w:val="28"/>
        </w:rPr>
      </w:pPr>
    </w:p>
    <w:p w:rsidR="00AE1207" w:rsidRDefault="00AE1207" w:rsidP="00854EF9">
      <w:pPr>
        <w:pStyle w:val="BodyText"/>
        <w:rPr>
          <w:sz w:val="28"/>
          <w:szCs w:val="28"/>
        </w:rPr>
      </w:pPr>
      <w:r>
        <w:rPr>
          <w:sz w:val="28"/>
          <w:szCs w:val="28"/>
        </w:rPr>
        <w:t>Раздел 3.  Целевые показатели</w:t>
      </w:r>
    </w:p>
    <w:p w:rsidR="00AE1207" w:rsidRPr="00E54FA5" w:rsidRDefault="00AE1207" w:rsidP="00854EF9">
      <w:pPr>
        <w:pStyle w:val="BodyText"/>
        <w:jc w:val="both"/>
        <w:rPr>
          <w:sz w:val="28"/>
          <w:szCs w:val="28"/>
        </w:rPr>
      </w:pPr>
    </w:p>
    <w:p w:rsidR="00AE1207" w:rsidRDefault="00AE1207" w:rsidP="00854EF9">
      <w:pPr>
        <w:numPr>
          <w:ilvl w:val="0"/>
          <w:numId w:val="15"/>
        </w:numPr>
        <w:ind w:hanging="768"/>
        <w:jc w:val="both"/>
        <w:rPr>
          <w:sz w:val="28"/>
          <w:szCs w:val="28"/>
        </w:rPr>
      </w:pPr>
      <w:r w:rsidRPr="00E54FA5">
        <w:rPr>
          <w:sz w:val="28"/>
          <w:szCs w:val="28"/>
        </w:rPr>
        <w:t>Оздоровительный эффект: улучшение функционального состояния спортсменов по итогам медицинского наблюдения.</w:t>
      </w:r>
    </w:p>
    <w:p w:rsidR="00AE1207" w:rsidRDefault="00AE1207" w:rsidP="00854EF9">
      <w:pPr>
        <w:numPr>
          <w:ilvl w:val="0"/>
          <w:numId w:val="15"/>
        </w:numPr>
        <w:ind w:hanging="768"/>
        <w:jc w:val="both"/>
        <w:rPr>
          <w:sz w:val="28"/>
          <w:szCs w:val="28"/>
        </w:rPr>
      </w:pPr>
      <w:r w:rsidRPr="00E54FA5">
        <w:rPr>
          <w:sz w:val="28"/>
          <w:szCs w:val="28"/>
        </w:rPr>
        <w:t>Увеличение числа занимающихся хоккеем на 30%.</w:t>
      </w:r>
    </w:p>
    <w:p w:rsidR="00AE1207" w:rsidRPr="00854EF9" w:rsidRDefault="00AE1207" w:rsidP="00854EF9">
      <w:pPr>
        <w:numPr>
          <w:ilvl w:val="0"/>
          <w:numId w:val="15"/>
        </w:numPr>
        <w:ind w:hanging="768"/>
        <w:jc w:val="both"/>
        <w:rPr>
          <w:sz w:val="28"/>
          <w:szCs w:val="28"/>
        </w:rPr>
      </w:pPr>
      <w:r w:rsidRPr="00E54FA5">
        <w:rPr>
          <w:sz w:val="28"/>
          <w:szCs w:val="28"/>
        </w:rPr>
        <w:t>Повышение спортивного мастерства хоккеистов: достижение призовых мест по результатам</w:t>
      </w:r>
      <w:r w:rsidRPr="00E54FA5">
        <w:rPr>
          <w:b/>
          <w:bCs/>
          <w:sz w:val="28"/>
          <w:szCs w:val="28"/>
        </w:rPr>
        <w:t xml:space="preserve"> </w:t>
      </w:r>
      <w:r w:rsidRPr="00E54FA5">
        <w:rPr>
          <w:sz w:val="28"/>
          <w:szCs w:val="28"/>
        </w:rPr>
        <w:t xml:space="preserve">выступления в соревнованиях </w:t>
      </w:r>
      <w:r w:rsidRPr="00854EF9">
        <w:rPr>
          <w:sz w:val="28"/>
          <w:szCs w:val="28"/>
        </w:rPr>
        <w:t>городского и областного масштабов.</w:t>
      </w:r>
    </w:p>
    <w:p w:rsidR="00AE1207" w:rsidRPr="00854EF9" w:rsidRDefault="00AE1207" w:rsidP="00854EF9">
      <w:pPr>
        <w:numPr>
          <w:ilvl w:val="0"/>
          <w:numId w:val="15"/>
        </w:numPr>
        <w:ind w:hanging="768"/>
        <w:jc w:val="both"/>
        <w:rPr>
          <w:sz w:val="28"/>
          <w:szCs w:val="28"/>
        </w:rPr>
      </w:pPr>
      <w:r w:rsidRPr="00854EF9">
        <w:rPr>
          <w:sz w:val="28"/>
          <w:szCs w:val="28"/>
        </w:rPr>
        <w:t>Осуществление учебно-тренировочной работы по подготовке спортивного резерва для комплектования сборных хоккейных команд города и области: стопроцентное комплектование сборных города воспитанниками хоккейного клуба «Ямбург» и делегирование в сборные команды области не менее 10 воспитанников хоккейного клуба «Ямбург».</w:t>
      </w:r>
    </w:p>
    <w:p w:rsidR="00AE1207" w:rsidRPr="00E54FA5" w:rsidRDefault="00AE1207" w:rsidP="00854EF9">
      <w:pPr>
        <w:pStyle w:val="BodyText"/>
        <w:jc w:val="both"/>
        <w:rPr>
          <w:b w:val="0"/>
          <w:bCs w:val="0"/>
          <w:sz w:val="28"/>
          <w:szCs w:val="28"/>
        </w:rPr>
      </w:pPr>
    </w:p>
    <w:p w:rsidR="00AE1207" w:rsidRPr="005E4E60" w:rsidRDefault="00AE1207" w:rsidP="00854EF9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4E60">
        <w:rPr>
          <w:rFonts w:ascii="Times New Roman" w:hAnsi="Times New Roman" w:cs="Times New Roman"/>
          <w:b/>
          <w:bCs/>
          <w:sz w:val="28"/>
          <w:szCs w:val="28"/>
        </w:rPr>
        <w:t xml:space="preserve">Раздел 4. Оценка экономической эффективности </w:t>
      </w:r>
    </w:p>
    <w:p w:rsidR="00AE1207" w:rsidRPr="005E4E60" w:rsidRDefault="00AE1207" w:rsidP="00854EF9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выполнения целевой программы</w:t>
      </w:r>
    </w:p>
    <w:p w:rsidR="00AE1207" w:rsidRDefault="00AE1207" w:rsidP="00854EF9">
      <w:pPr>
        <w:pStyle w:val="BodyText"/>
        <w:jc w:val="both"/>
        <w:rPr>
          <w:b w:val="0"/>
          <w:bCs w:val="0"/>
          <w:sz w:val="28"/>
          <w:szCs w:val="28"/>
        </w:rPr>
      </w:pPr>
    </w:p>
    <w:p w:rsidR="00AE1207" w:rsidRPr="00E54FA5" w:rsidRDefault="00AE1207" w:rsidP="00854EF9">
      <w:pPr>
        <w:pStyle w:val="BodyText"/>
        <w:ind w:firstLine="708"/>
        <w:jc w:val="both"/>
        <w:rPr>
          <w:b w:val="0"/>
          <w:bCs w:val="0"/>
          <w:sz w:val="28"/>
          <w:szCs w:val="28"/>
        </w:rPr>
      </w:pPr>
      <w:r w:rsidRPr="00E54FA5">
        <w:rPr>
          <w:b w:val="0"/>
          <w:bCs w:val="0"/>
          <w:sz w:val="28"/>
          <w:szCs w:val="28"/>
        </w:rPr>
        <w:t>Программа предусматривает финансовую и организационно-методическую поддержку Общественной организации «Кингисеппская местная спортивная федерация хоккея», которая является координатором развития хоккея в Кингисеппском районе Ленинградской области, так как данный вид спорта становится элитным и затратным. Эффективность реализации программы и использования выделенных средств будет обеспечена за счет использования бюджетных средств, исключая возможности нецелевого их использования.</w:t>
      </w:r>
    </w:p>
    <w:p w:rsidR="00AE1207" w:rsidRPr="00E54FA5" w:rsidRDefault="00AE1207" w:rsidP="00140A13">
      <w:pPr>
        <w:pStyle w:val="BodyText"/>
        <w:ind w:firstLine="708"/>
        <w:jc w:val="both"/>
        <w:rPr>
          <w:b w:val="0"/>
          <w:bCs w:val="0"/>
          <w:sz w:val="28"/>
          <w:szCs w:val="28"/>
        </w:rPr>
      </w:pPr>
      <w:r w:rsidRPr="00E54FA5">
        <w:rPr>
          <w:b w:val="0"/>
          <w:bCs w:val="0"/>
          <w:sz w:val="28"/>
          <w:szCs w:val="28"/>
        </w:rPr>
        <w:t>Оценка эффективности реализации мероприятий программы будет осуществляться по следующим показателям:</w:t>
      </w:r>
    </w:p>
    <w:p w:rsidR="00AE1207" w:rsidRDefault="00AE1207" w:rsidP="00140A13">
      <w:pPr>
        <w:pStyle w:val="BodyText"/>
        <w:numPr>
          <w:ilvl w:val="0"/>
          <w:numId w:val="16"/>
        </w:numPr>
        <w:tabs>
          <w:tab w:val="clear" w:pos="1440"/>
          <w:tab w:val="num" w:pos="720"/>
        </w:tabs>
        <w:ind w:left="720" w:hanging="720"/>
        <w:jc w:val="both"/>
        <w:rPr>
          <w:b w:val="0"/>
          <w:bCs w:val="0"/>
          <w:sz w:val="28"/>
          <w:szCs w:val="28"/>
        </w:rPr>
      </w:pPr>
      <w:r w:rsidRPr="00E54FA5">
        <w:rPr>
          <w:b w:val="0"/>
          <w:bCs w:val="0"/>
          <w:sz w:val="28"/>
          <w:szCs w:val="28"/>
        </w:rPr>
        <w:t>количество команд различных возрастных групп, участвующих в мероприятиях;</w:t>
      </w:r>
    </w:p>
    <w:p w:rsidR="00AE1207" w:rsidRDefault="00AE1207" w:rsidP="00140A13">
      <w:pPr>
        <w:pStyle w:val="BodyText"/>
        <w:numPr>
          <w:ilvl w:val="0"/>
          <w:numId w:val="16"/>
        </w:numPr>
        <w:tabs>
          <w:tab w:val="clear" w:pos="1440"/>
          <w:tab w:val="num" w:pos="720"/>
        </w:tabs>
        <w:ind w:left="720" w:hanging="720"/>
        <w:jc w:val="both"/>
        <w:rPr>
          <w:b w:val="0"/>
          <w:bCs w:val="0"/>
          <w:sz w:val="28"/>
          <w:szCs w:val="28"/>
        </w:rPr>
      </w:pPr>
      <w:r w:rsidRPr="00E54FA5">
        <w:rPr>
          <w:b w:val="0"/>
          <w:bCs w:val="0"/>
          <w:sz w:val="28"/>
          <w:szCs w:val="28"/>
        </w:rPr>
        <w:t>охват мероприятий различного уровня (спортивные мероприятия городского и областного уровня);</w:t>
      </w:r>
    </w:p>
    <w:p w:rsidR="00AE1207" w:rsidRPr="00E54FA5" w:rsidRDefault="00AE1207" w:rsidP="00140A13">
      <w:pPr>
        <w:pStyle w:val="BodyText"/>
        <w:numPr>
          <w:ilvl w:val="0"/>
          <w:numId w:val="16"/>
        </w:numPr>
        <w:tabs>
          <w:tab w:val="clear" w:pos="1440"/>
          <w:tab w:val="num" w:pos="720"/>
        </w:tabs>
        <w:ind w:left="720" w:hanging="720"/>
        <w:jc w:val="both"/>
        <w:rPr>
          <w:b w:val="0"/>
          <w:bCs w:val="0"/>
          <w:sz w:val="28"/>
          <w:szCs w:val="28"/>
        </w:rPr>
      </w:pPr>
      <w:r w:rsidRPr="00E54FA5">
        <w:rPr>
          <w:b w:val="0"/>
          <w:bCs w:val="0"/>
          <w:sz w:val="28"/>
          <w:szCs w:val="28"/>
        </w:rPr>
        <w:t>размер средств, предусмотренных и израсходованных на организацию участия и проведения мероприятий.</w:t>
      </w:r>
    </w:p>
    <w:p w:rsidR="00AE1207" w:rsidRPr="00E54FA5" w:rsidRDefault="00AE1207" w:rsidP="00854EF9">
      <w:pPr>
        <w:pStyle w:val="BodyText"/>
        <w:jc w:val="both"/>
        <w:rPr>
          <w:b w:val="0"/>
          <w:bCs w:val="0"/>
          <w:sz w:val="28"/>
          <w:szCs w:val="28"/>
        </w:rPr>
      </w:pPr>
    </w:p>
    <w:p w:rsidR="00AE1207" w:rsidRPr="00E54FA5" w:rsidRDefault="00AE1207" w:rsidP="00854EF9">
      <w:pPr>
        <w:pStyle w:val="BodyText"/>
        <w:jc w:val="both"/>
        <w:rPr>
          <w:b w:val="0"/>
          <w:bCs w:val="0"/>
          <w:sz w:val="28"/>
          <w:szCs w:val="28"/>
        </w:rPr>
      </w:pPr>
      <w:r w:rsidRPr="00E54FA5">
        <w:rPr>
          <w:b w:val="0"/>
          <w:bCs w:val="0"/>
          <w:sz w:val="28"/>
          <w:szCs w:val="28"/>
        </w:rPr>
        <w:t>Успешное выполнение мероприятий программы позволит обеспечить:</w:t>
      </w:r>
    </w:p>
    <w:p w:rsidR="00AE1207" w:rsidRDefault="00AE1207" w:rsidP="00140A13">
      <w:pPr>
        <w:pStyle w:val="BodyText"/>
        <w:numPr>
          <w:ilvl w:val="0"/>
          <w:numId w:val="17"/>
        </w:numPr>
        <w:tabs>
          <w:tab w:val="clear" w:pos="1440"/>
          <w:tab w:val="num" w:pos="720"/>
        </w:tabs>
        <w:ind w:left="720" w:hanging="720"/>
        <w:jc w:val="both"/>
        <w:rPr>
          <w:b w:val="0"/>
          <w:bCs w:val="0"/>
          <w:sz w:val="28"/>
          <w:szCs w:val="28"/>
        </w:rPr>
      </w:pPr>
      <w:r w:rsidRPr="00E54FA5">
        <w:rPr>
          <w:b w:val="0"/>
          <w:bCs w:val="0"/>
          <w:sz w:val="28"/>
          <w:szCs w:val="28"/>
        </w:rPr>
        <w:t>увеличение количества воспитанников хоккейного клуба «Ямбург», участвующих в составе сборных команд Ленинградской области;</w:t>
      </w:r>
    </w:p>
    <w:p w:rsidR="00AE1207" w:rsidRPr="00140A13" w:rsidRDefault="00AE1207" w:rsidP="00140A13">
      <w:pPr>
        <w:pStyle w:val="BodyText"/>
        <w:numPr>
          <w:ilvl w:val="0"/>
          <w:numId w:val="17"/>
        </w:numPr>
        <w:tabs>
          <w:tab w:val="clear" w:pos="1440"/>
          <w:tab w:val="num" w:pos="720"/>
        </w:tabs>
        <w:ind w:left="720" w:hanging="720"/>
        <w:jc w:val="both"/>
        <w:rPr>
          <w:b w:val="0"/>
          <w:bCs w:val="0"/>
          <w:sz w:val="28"/>
          <w:szCs w:val="28"/>
        </w:rPr>
      </w:pPr>
      <w:r w:rsidRPr="00E54FA5">
        <w:rPr>
          <w:b w:val="0"/>
          <w:bCs w:val="0"/>
          <w:sz w:val="28"/>
          <w:szCs w:val="28"/>
        </w:rPr>
        <w:t xml:space="preserve">повышение спортивного мастерства воспитанников хоккейного клуба </w:t>
      </w:r>
      <w:r w:rsidRPr="00140A13">
        <w:rPr>
          <w:b w:val="0"/>
          <w:bCs w:val="0"/>
          <w:sz w:val="28"/>
          <w:szCs w:val="28"/>
        </w:rPr>
        <w:t>«Ямбург»;</w:t>
      </w:r>
    </w:p>
    <w:p w:rsidR="00AE1207" w:rsidRPr="00140A13" w:rsidRDefault="00AE1207" w:rsidP="00140A13">
      <w:pPr>
        <w:pStyle w:val="BodyText"/>
        <w:numPr>
          <w:ilvl w:val="0"/>
          <w:numId w:val="17"/>
        </w:numPr>
        <w:tabs>
          <w:tab w:val="clear" w:pos="1440"/>
          <w:tab w:val="num" w:pos="720"/>
        </w:tabs>
        <w:ind w:left="720" w:hanging="720"/>
        <w:jc w:val="both"/>
        <w:rPr>
          <w:b w:val="0"/>
          <w:bCs w:val="0"/>
          <w:sz w:val="28"/>
          <w:szCs w:val="28"/>
        </w:rPr>
      </w:pPr>
      <w:r w:rsidRPr="00140A13">
        <w:rPr>
          <w:b w:val="0"/>
          <w:bCs w:val="0"/>
          <w:sz w:val="28"/>
          <w:szCs w:val="28"/>
        </w:rPr>
        <w:t>достижение координации деятельности всех структур, ведомств и учреждений, соприкасающихся с вопросами развития хоккея.</w:t>
      </w:r>
    </w:p>
    <w:p w:rsidR="00AE1207" w:rsidRPr="00E54FA5" w:rsidRDefault="00AE1207" w:rsidP="00854EF9">
      <w:pPr>
        <w:pStyle w:val="BodyText"/>
        <w:jc w:val="both"/>
        <w:rPr>
          <w:b w:val="0"/>
          <w:bCs w:val="0"/>
          <w:sz w:val="28"/>
          <w:szCs w:val="28"/>
        </w:rPr>
      </w:pPr>
    </w:p>
    <w:p w:rsidR="00AE1207" w:rsidRDefault="00AE1207" w:rsidP="00140A13">
      <w:pPr>
        <w:pStyle w:val="BodyText"/>
        <w:rPr>
          <w:sz w:val="28"/>
          <w:szCs w:val="28"/>
        </w:rPr>
      </w:pPr>
      <w:r w:rsidRPr="00E54FA5">
        <w:rPr>
          <w:sz w:val="28"/>
          <w:szCs w:val="28"/>
        </w:rPr>
        <w:t>Раздел 5.  П</w:t>
      </w:r>
      <w:r>
        <w:rPr>
          <w:sz w:val="28"/>
          <w:szCs w:val="28"/>
        </w:rPr>
        <w:t>еречень программных мероприятий</w:t>
      </w:r>
    </w:p>
    <w:p w:rsidR="00AE1207" w:rsidRPr="00E54FA5" w:rsidRDefault="00AE1207" w:rsidP="00140A13">
      <w:pPr>
        <w:pStyle w:val="BodyText"/>
        <w:rPr>
          <w:sz w:val="28"/>
          <w:szCs w:val="28"/>
        </w:rPr>
      </w:pPr>
    </w:p>
    <w:tbl>
      <w:tblPr>
        <w:tblW w:w="936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0"/>
        <w:gridCol w:w="4242"/>
        <w:gridCol w:w="1720"/>
        <w:gridCol w:w="2678"/>
      </w:tblGrid>
      <w:tr w:rsidR="00AE1207" w:rsidRPr="00E54FA5">
        <w:tc>
          <w:tcPr>
            <w:tcW w:w="720" w:type="dxa"/>
          </w:tcPr>
          <w:p w:rsidR="00AE1207" w:rsidRPr="00E54FA5" w:rsidRDefault="00AE1207" w:rsidP="00140A13">
            <w:pPr>
              <w:pStyle w:val="BodyText2"/>
              <w:rPr>
                <w:b/>
                <w:bCs/>
              </w:rPr>
            </w:pPr>
            <w:r w:rsidRPr="00E54FA5">
              <w:rPr>
                <w:b/>
                <w:bCs/>
              </w:rPr>
              <w:t>№ п/п</w:t>
            </w:r>
          </w:p>
        </w:tc>
        <w:tc>
          <w:tcPr>
            <w:tcW w:w="4242" w:type="dxa"/>
          </w:tcPr>
          <w:p w:rsidR="00AE1207" w:rsidRPr="00E54FA5" w:rsidRDefault="00AE1207" w:rsidP="00140A13">
            <w:pPr>
              <w:pStyle w:val="BodyText2"/>
              <w:rPr>
                <w:b/>
                <w:bCs/>
              </w:rPr>
            </w:pPr>
            <w:r w:rsidRPr="00E54FA5">
              <w:rPr>
                <w:b/>
                <w:bCs/>
              </w:rPr>
              <w:t>Наименование мероприятия</w:t>
            </w:r>
          </w:p>
        </w:tc>
        <w:tc>
          <w:tcPr>
            <w:tcW w:w="1720" w:type="dxa"/>
          </w:tcPr>
          <w:p w:rsidR="00AE1207" w:rsidRPr="00E54FA5" w:rsidRDefault="00AE1207" w:rsidP="00140A13">
            <w:pPr>
              <w:pStyle w:val="BodyText2"/>
              <w:rPr>
                <w:b/>
                <w:bCs/>
              </w:rPr>
            </w:pPr>
            <w:r w:rsidRPr="00E54FA5">
              <w:rPr>
                <w:b/>
                <w:bCs/>
              </w:rPr>
              <w:t>Срок исполнения</w:t>
            </w:r>
          </w:p>
        </w:tc>
        <w:tc>
          <w:tcPr>
            <w:tcW w:w="2678" w:type="dxa"/>
          </w:tcPr>
          <w:p w:rsidR="00AE1207" w:rsidRPr="00E54FA5" w:rsidRDefault="00AE1207" w:rsidP="00140A13">
            <w:pPr>
              <w:pStyle w:val="BodyText2"/>
              <w:rPr>
                <w:b/>
                <w:bCs/>
              </w:rPr>
            </w:pPr>
            <w:r w:rsidRPr="00E54FA5">
              <w:rPr>
                <w:b/>
                <w:bCs/>
              </w:rPr>
              <w:t>Объем финансирования,</w:t>
            </w:r>
          </w:p>
          <w:p w:rsidR="00AE1207" w:rsidRPr="00E54FA5" w:rsidRDefault="00AE1207" w:rsidP="00140A13">
            <w:pPr>
              <w:pStyle w:val="BodyText2"/>
              <w:rPr>
                <w:b/>
                <w:bCs/>
              </w:rPr>
            </w:pPr>
            <w:r w:rsidRPr="00E54FA5">
              <w:rPr>
                <w:b/>
                <w:bCs/>
              </w:rPr>
              <w:t>тыс. руб.</w:t>
            </w:r>
          </w:p>
        </w:tc>
      </w:tr>
      <w:tr w:rsidR="00AE1207" w:rsidRPr="00E54FA5">
        <w:trPr>
          <w:trHeight w:val="2481"/>
        </w:trPr>
        <w:tc>
          <w:tcPr>
            <w:tcW w:w="720" w:type="dxa"/>
          </w:tcPr>
          <w:p w:rsidR="00AE1207" w:rsidRPr="00E54FA5" w:rsidRDefault="00AE1207" w:rsidP="00140A13">
            <w:pPr>
              <w:pStyle w:val="BodyText2"/>
              <w:jc w:val="left"/>
            </w:pPr>
            <w:r w:rsidRPr="00E54FA5">
              <w:t>1.</w:t>
            </w:r>
          </w:p>
          <w:p w:rsidR="00AE1207" w:rsidRPr="00E54FA5" w:rsidRDefault="00AE1207" w:rsidP="00140A13">
            <w:pPr>
              <w:pStyle w:val="BodyText2"/>
              <w:jc w:val="left"/>
            </w:pPr>
          </w:p>
        </w:tc>
        <w:tc>
          <w:tcPr>
            <w:tcW w:w="4242" w:type="dxa"/>
          </w:tcPr>
          <w:p w:rsidR="00AE1207" w:rsidRPr="00E54FA5" w:rsidRDefault="00AE1207" w:rsidP="00140A13">
            <w:pPr>
              <w:pStyle w:val="BodyText2"/>
              <w:jc w:val="left"/>
            </w:pPr>
            <w:r w:rsidRPr="00E54FA5">
              <w:t xml:space="preserve">Участие: </w:t>
            </w:r>
          </w:p>
          <w:p w:rsidR="00AE1207" w:rsidRPr="00E54FA5" w:rsidRDefault="00AE1207" w:rsidP="00140A13">
            <w:pPr>
              <w:pStyle w:val="BodyText2"/>
              <w:jc w:val="left"/>
            </w:pPr>
            <w:r w:rsidRPr="00E54FA5">
              <w:t xml:space="preserve">- в Открытом Чемпионате, Кубке, Первенстве Ленинградской области по хоккею с шайбой среди мужских, юношеских и детских команд (2 возраста);  </w:t>
            </w:r>
          </w:p>
          <w:p w:rsidR="00AE1207" w:rsidRPr="00E54FA5" w:rsidRDefault="00AE1207" w:rsidP="00140A13">
            <w:pPr>
              <w:pStyle w:val="BodyText2"/>
              <w:jc w:val="left"/>
            </w:pPr>
            <w:r w:rsidRPr="00E54FA5">
              <w:t>- в Кубке Губернатора Ленинградской области по хоккею с шайбой среди мужских команд;</w:t>
            </w:r>
          </w:p>
          <w:p w:rsidR="00AE1207" w:rsidRPr="00E54FA5" w:rsidRDefault="00AE1207" w:rsidP="00140A13">
            <w:pPr>
              <w:pStyle w:val="BodyText2"/>
              <w:jc w:val="left"/>
            </w:pPr>
            <w:r w:rsidRPr="00E54FA5">
              <w:t>- в Ленинградских областных соревнованиях юных хоккеистов клуба «Золотая шайба» имени А.В. Тарасова;</w:t>
            </w:r>
          </w:p>
          <w:p w:rsidR="00AE1207" w:rsidRPr="00E54FA5" w:rsidRDefault="00AE1207" w:rsidP="00140A13">
            <w:pPr>
              <w:pStyle w:val="BodyText2"/>
              <w:jc w:val="left"/>
            </w:pPr>
            <w:r w:rsidRPr="00E54FA5">
              <w:t>- в междугородных турнирах.</w:t>
            </w:r>
          </w:p>
        </w:tc>
        <w:tc>
          <w:tcPr>
            <w:tcW w:w="1720" w:type="dxa"/>
          </w:tcPr>
          <w:p w:rsidR="00AE1207" w:rsidRPr="00E54FA5" w:rsidRDefault="00AE1207" w:rsidP="00140A13">
            <w:pPr>
              <w:pStyle w:val="BodyText2"/>
            </w:pPr>
          </w:p>
          <w:p w:rsidR="00AE1207" w:rsidRPr="00E54FA5" w:rsidRDefault="00AE1207" w:rsidP="00140A13">
            <w:pPr>
              <w:pStyle w:val="BodyText2"/>
            </w:pPr>
          </w:p>
          <w:p w:rsidR="00AE1207" w:rsidRPr="00E54FA5" w:rsidRDefault="00AE1207" w:rsidP="00140A13">
            <w:pPr>
              <w:pStyle w:val="BodyText2"/>
            </w:pPr>
          </w:p>
          <w:p w:rsidR="00AE1207" w:rsidRPr="00E54FA5" w:rsidRDefault="00AE1207" w:rsidP="00140A13">
            <w:pPr>
              <w:pStyle w:val="BodyText2"/>
            </w:pPr>
          </w:p>
          <w:p w:rsidR="00AE1207" w:rsidRPr="00E54FA5" w:rsidRDefault="00AE1207" w:rsidP="00140A13">
            <w:pPr>
              <w:pStyle w:val="BodyText2"/>
            </w:pPr>
            <w:r w:rsidRPr="00E54FA5">
              <w:t>Январь - декабрь</w:t>
            </w:r>
          </w:p>
          <w:p w:rsidR="00AE1207" w:rsidRPr="00E54FA5" w:rsidRDefault="00AE1207" w:rsidP="00140A13">
            <w:pPr>
              <w:pStyle w:val="BodyText2"/>
            </w:pPr>
          </w:p>
          <w:p w:rsidR="00AE1207" w:rsidRPr="00E54FA5" w:rsidRDefault="00AE1207" w:rsidP="00140A13">
            <w:pPr>
              <w:pStyle w:val="BodyText2"/>
            </w:pPr>
          </w:p>
        </w:tc>
        <w:tc>
          <w:tcPr>
            <w:tcW w:w="2678" w:type="dxa"/>
          </w:tcPr>
          <w:p w:rsidR="00AE1207" w:rsidRPr="00E54FA5" w:rsidRDefault="00AE1207" w:rsidP="00140A13">
            <w:pPr>
              <w:pStyle w:val="BodyText2"/>
            </w:pPr>
          </w:p>
          <w:p w:rsidR="00AE1207" w:rsidRPr="00E54FA5" w:rsidRDefault="00AE1207" w:rsidP="00140A13">
            <w:pPr>
              <w:pStyle w:val="BodyText2"/>
            </w:pPr>
          </w:p>
          <w:p w:rsidR="00AE1207" w:rsidRPr="00E54FA5" w:rsidRDefault="00AE1207" w:rsidP="00140A13">
            <w:pPr>
              <w:pStyle w:val="BodyText2"/>
            </w:pPr>
          </w:p>
          <w:p w:rsidR="00AE1207" w:rsidRPr="00E54FA5" w:rsidRDefault="00AE1207" w:rsidP="00140A13">
            <w:pPr>
              <w:pStyle w:val="BodyText2"/>
            </w:pPr>
          </w:p>
          <w:p w:rsidR="00AE1207" w:rsidRPr="00E54FA5" w:rsidRDefault="00AE1207" w:rsidP="00140A13">
            <w:pPr>
              <w:pStyle w:val="BodyText2"/>
            </w:pPr>
            <w:r w:rsidRPr="00E54FA5">
              <w:t>513,5</w:t>
            </w:r>
          </w:p>
        </w:tc>
      </w:tr>
      <w:tr w:rsidR="00AE1207" w:rsidRPr="00E54FA5">
        <w:tc>
          <w:tcPr>
            <w:tcW w:w="720" w:type="dxa"/>
          </w:tcPr>
          <w:p w:rsidR="00AE1207" w:rsidRPr="00E54FA5" w:rsidRDefault="00AE1207" w:rsidP="00140A13">
            <w:pPr>
              <w:pStyle w:val="BodyText2"/>
              <w:jc w:val="left"/>
            </w:pPr>
            <w:r w:rsidRPr="00E54FA5">
              <w:t>2.</w:t>
            </w:r>
          </w:p>
        </w:tc>
        <w:tc>
          <w:tcPr>
            <w:tcW w:w="4242" w:type="dxa"/>
          </w:tcPr>
          <w:p w:rsidR="00AE1207" w:rsidRPr="00E54FA5" w:rsidRDefault="00AE1207" w:rsidP="00140A13">
            <w:pPr>
              <w:pStyle w:val="BodyText2"/>
              <w:jc w:val="left"/>
            </w:pPr>
            <w:r w:rsidRPr="00E54FA5">
              <w:t>Приобретение для мужской и детско-юношеских команд спортивной формы, инвентаря и оборудования</w:t>
            </w:r>
          </w:p>
        </w:tc>
        <w:tc>
          <w:tcPr>
            <w:tcW w:w="1720" w:type="dxa"/>
          </w:tcPr>
          <w:p w:rsidR="00AE1207" w:rsidRPr="00E54FA5" w:rsidRDefault="00AE1207" w:rsidP="00140A13">
            <w:pPr>
              <w:pStyle w:val="BodyText2"/>
            </w:pPr>
          </w:p>
          <w:p w:rsidR="00AE1207" w:rsidRPr="00E54FA5" w:rsidRDefault="00AE1207" w:rsidP="00140A13">
            <w:pPr>
              <w:pStyle w:val="BodyText2"/>
            </w:pPr>
            <w:r w:rsidRPr="00E54FA5">
              <w:t>Январь - декабрь</w:t>
            </w:r>
          </w:p>
        </w:tc>
        <w:tc>
          <w:tcPr>
            <w:tcW w:w="2678" w:type="dxa"/>
          </w:tcPr>
          <w:p w:rsidR="00AE1207" w:rsidRPr="00E54FA5" w:rsidRDefault="00AE1207" w:rsidP="00140A13">
            <w:pPr>
              <w:pStyle w:val="BodyText2"/>
            </w:pPr>
          </w:p>
          <w:p w:rsidR="00AE1207" w:rsidRPr="00E54FA5" w:rsidRDefault="00AE1207" w:rsidP="00140A13">
            <w:pPr>
              <w:pStyle w:val="BodyText2"/>
            </w:pPr>
            <w:r w:rsidRPr="00E54FA5">
              <w:t>136,5</w:t>
            </w:r>
          </w:p>
        </w:tc>
      </w:tr>
      <w:tr w:rsidR="00AE1207" w:rsidRPr="00E54FA5">
        <w:tc>
          <w:tcPr>
            <w:tcW w:w="6682" w:type="dxa"/>
            <w:gridSpan w:val="3"/>
          </w:tcPr>
          <w:p w:rsidR="00AE1207" w:rsidRPr="00E54FA5" w:rsidRDefault="00AE1207" w:rsidP="00140A13">
            <w:pPr>
              <w:pStyle w:val="BodyText2"/>
              <w:jc w:val="left"/>
              <w:rPr>
                <w:b/>
                <w:bCs/>
              </w:rPr>
            </w:pPr>
            <w:r w:rsidRPr="00E54FA5">
              <w:rPr>
                <w:b/>
                <w:bCs/>
              </w:rPr>
              <w:t>ИТОГО</w:t>
            </w:r>
            <w:r w:rsidRPr="00E54FA5">
              <w:rPr>
                <w:b/>
                <w:bCs/>
                <w:lang w:val="en-US"/>
              </w:rPr>
              <w:t>:</w:t>
            </w:r>
          </w:p>
        </w:tc>
        <w:tc>
          <w:tcPr>
            <w:tcW w:w="2678" w:type="dxa"/>
          </w:tcPr>
          <w:p w:rsidR="00AE1207" w:rsidRPr="00E54FA5" w:rsidRDefault="00AE1207" w:rsidP="00140A13">
            <w:pPr>
              <w:pStyle w:val="BodyText2"/>
              <w:rPr>
                <w:b/>
                <w:bCs/>
              </w:rPr>
            </w:pPr>
            <w:r w:rsidRPr="00E54FA5">
              <w:rPr>
                <w:b/>
                <w:bCs/>
              </w:rPr>
              <w:t>650,0</w:t>
            </w:r>
          </w:p>
        </w:tc>
      </w:tr>
    </w:tbl>
    <w:p w:rsidR="00AE1207" w:rsidRPr="00E54FA5" w:rsidRDefault="00AE1207" w:rsidP="00854EF9">
      <w:pPr>
        <w:pStyle w:val="BodyText"/>
        <w:jc w:val="both"/>
        <w:rPr>
          <w:sz w:val="28"/>
          <w:szCs w:val="28"/>
        </w:rPr>
      </w:pPr>
    </w:p>
    <w:p w:rsidR="00AE1207" w:rsidRDefault="00AE1207" w:rsidP="00140A13">
      <w:pPr>
        <w:pStyle w:val="BodyText"/>
        <w:rPr>
          <w:sz w:val="28"/>
          <w:szCs w:val="28"/>
        </w:rPr>
      </w:pPr>
      <w:r w:rsidRPr="00E54FA5">
        <w:rPr>
          <w:sz w:val="28"/>
          <w:szCs w:val="28"/>
        </w:rPr>
        <w:t>Раздел 6.  Система управлени</w:t>
      </w:r>
      <w:r>
        <w:rPr>
          <w:sz w:val="28"/>
          <w:szCs w:val="28"/>
        </w:rPr>
        <w:t>я реализацией целевой программы</w:t>
      </w:r>
    </w:p>
    <w:p w:rsidR="00AE1207" w:rsidRPr="00E54FA5" w:rsidRDefault="00AE1207" w:rsidP="00854EF9">
      <w:pPr>
        <w:pStyle w:val="BodyText"/>
        <w:jc w:val="both"/>
        <w:rPr>
          <w:sz w:val="28"/>
          <w:szCs w:val="28"/>
        </w:rPr>
      </w:pPr>
    </w:p>
    <w:p w:rsidR="00AE1207" w:rsidRPr="00E54FA5" w:rsidRDefault="00AE1207" w:rsidP="00140A13">
      <w:pPr>
        <w:pStyle w:val="BodyText"/>
        <w:ind w:firstLine="708"/>
        <w:jc w:val="both"/>
        <w:rPr>
          <w:b w:val="0"/>
          <w:bCs w:val="0"/>
          <w:sz w:val="28"/>
          <w:szCs w:val="28"/>
        </w:rPr>
      </w:pPr>
      <w:r w:rsidRPr="00E54FA5">
        <w:rPr>
          <w:b w:val="0"/>
          <w:bCs w:val="0"/>
          <w:sz w:val="28"/>
          <w:szCs w:val="28"/>
        </w:rPr>
        <w:t>Разработчиком и основным исполнителем целевой программы является Общественная организация «Кингисеппская местная спортивная федерация хоккея». Общий контроль над выполнением программы осуществляет Администрация МО «Кингисеппское городское поселение» и постоянная комиссия Совета депутатов МО «Кингисеппское городское поселение»</w:t>
      </w:r>
      <w:r>
        <w:rPr>
          <w:b w:val="0"/>
          <w:bCs w:val="0"/>
          <w:sz w:val="28"/>
          <w:szCs w:val="28"/>
        </w:rPr>
        <w:t xml:space="preserve"> </w:t>
      </w:r>
      <w:r w:rsidRPr="00E54FA5">
        <w:rPr>
          <w:b w:val="0"/>
          <w:bCs w:val="0"/>
          <w:sz w:val="28"/>
          <w:szCs w:val="28"/>
        </w:rPr>
        <w:t xml:space="preserve">по социальным вопросам. </w:t>
      </w:r>
    </w:p>
    <w:p w:rsidR="00AE1207" w:rsidRPr="00E54FA5" w:rsidRDefault="00AE1207" w:rsidP="00140A13">
      <w:pPr>
        <w:pStyle w:val="BodyText"/>
        <w:ind w:firstLine="708"/>
        <w:jc w:val="both"/>
        <w:rPr>
          <w:b w:val="0"/>
          <w:bCs w:val="0"/>
          <w:sz w:val="28"/>
          <w:szCs w:val="28"/>
        </w:rPr>
      </w:pPr>
      <w:r w:rsidRPr="00E54FA5">
        <w:rPr>
          <w:b w:val="0"/>
          <w:bCs w:val="0"/>
          <w:sz w:val="28"/>
          <w:szCs w:val="28"/>
        </w:rPr>
        <w:t xml:space="preserve">Отчет о ходе реализации программы предоставляет исполнительный директор Общественной организации «Кингисеппская местная спортивная федерация хоккея». </w:t>
      </w:r>
    </w:p>
    <w:p w:rsidR="00AE1207" w:rsidRPr="00E54FA5" w:rsidRDefault="00AE1207" w:rsidP="00140A13">
      <w:pPr>
        <w:pStyle w:val="BodyText"/>
        <w:ind w:firstLine="708"/>
        <w:jc w:val="both"/>
        <w:rPr>
          <w:b w:val="0"/>
          <w:bCs w:val="0"/>
          <w:sz w:val="28"/>
          <w:szCs w:val="28"/>
        </w:rPr>
      </w:pPr>
      <w:r w:rsidRPr="00E54FA5">
        <w:rPr>
          <w:b w:val="0"/>
          <w:bCs w:val="0"/>
          <w:sz w:val="28"/>
          <w:szCs w:val="28"/>
        </w:rPr>
        <w:t>Финансирование расходов на реализацию целевой программы осуществляется в порядке исполнения бюджета МО «Кингисеппское городское поселение».</w:t>
      </w:r>
    </w:p>
    <w:p w:rsidR="00AE1207" w:rsidRDefault="00AE1207"/>
    <w:sectPr w:rsidR="00AE1207" w:rsidSect="00140A13">
      <w:pgSz w:w="11906" w:h="16838"/>
      <w:pgMar w:top="1258" w:right="851" w:bottom="1079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A73DF"/>
    <w:multiLevelType w:val="hybridMultilevel"/>
    <w:tmpl w:val="05F4A5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3F04A1"/>
    <w:multiLevelType w:val="hybridMultilevel"/>
    <w:tmpl w:val="935214DC"/>
    <w:lvl w:ilvl="0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90F2A55"/>
    <w:multiLevelType w:val="hybridMultilevel"/>
    <w:tmpl w:val="D35AE012"/>
    <w:lvl w:ilvl="0" w:tplc="E588454C">
      <w:start w:val="1"/>
      <w:numFmt w:val="decimal"/>
      <w:lvlText w:val="%1."/>
      <w:lvlJc w:val="left"/>
      <w:pPr>
        <w:tabs>
          <w:tab w:val="num" w:pos="768"/>
        </w:tabs>
        <w:ind w:left="768" w:hanging="408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B6202C"/>
    <w:multiLevelType w:val="hybridMultilevel"/>
    <w:tmpl w:val="F982BA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E861DC"/>
    <w:multiLevelType w:val="hybridMultilevel"/>
    <w:tmpl w:val="6F22D09A"/>
    <w:lvl w:ilvl="0" w:tplc="D6DC43AC">
      <w:start w:val="1"/>
      <w:numFmt w:val="decimal"/>
      <w:lvlText w:val="%1."/>
      <w:lvlJc w:val="left"/>
      <w:pPr>
        <w:tabs>
          <w:tab w:val="num" w:pos="828"/>
        </w:tabs>
        <w:ind w:left="828" w:hanging="468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4F0E9C"/>
    <w:multiLevelType w:val="hybridMultilevel"/>
    <w:tmpl w:val="3014DFF2"/>
    <w:lvl w:ilvl="0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B466375"/>
    <w:multiLevelType w:val="hybridMultilevel"/>
    <w:tmpl w:val="B8E6E6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E1138B"/>
    <w:multiLevelType w:val="hybridMultilevel"/>
    <w:tmpl w:val="F9AE2290"/>
    <w:lvl w:ilvl="0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3A811818"/>
    <w:multiLevelType w:val="hybridMultilevel"/>
    <w:tmpl w:val="FDAE9FE4"/>
    <w:lvl w:ilvl="0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42CC509E"/>
    <w:multiLevelType w:val="hybridMultilevel"/>
    <w:tmpl w:val="E61E93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84E1009"/>
    <w:multiLevelType w:val="hybridMultilevel"/>
    <w:tmpl w:val="A5D8C9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C7F49D5"/>
    <w:multiLevelType w:val="hybridMultilevel"/>
    <w:tmpl w:val="4B7C4864"/>
    <w:lvl w:ilvl="0" w:tplc="E588454C">
      <w:start w:val="1"/>
      <w:numFmt w:val="decimal"/>
      <w:lvlText w:val="%1."/>
      <w:lvlJc w:val="left"/>
      <w:pPr>
        <w:tabs>
          <w:tab w:val="num" w:pos="768"/>
        </w:tabs>
        <w:ind w:left="768" w:hanging="408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46C50E2"/>
    <w:multiLevelType w:val="hybridMultilevel"/>
    <w:tmpl w:val="433E0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740546F"/>
    <w:multiLevelType w:val="hybridMultilevel"/>
    <w:tmpl w:val="FA38D4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DE77715"/>
    <w:multiLevelType w:val="hybridMultilevel"/>
    <w:tmpl w:val="49407F92"/>
    <w:lvl w:ilvl="0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708746F2"/>
    <w:multiLevelType w:val="hybridMultilevel"/>
    <w:tmpl w:val="10A61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37932CD"/>
    <w:multiLevelType w:val="hybridMultilevel"/>
    <w:tmpl w:val="2FA4F8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15"/>
  </w:num>
  <w:num w:numId="5">
    <w:abstractNumId w:val="6"/>
  </w:num>
  <w:num w:numId="6">
    <w:abstractNumId w:val="5"/>
  </w:num>
  <w:num w:numId="7">
    <w:abstractNumId w:val="14"/>
  </w:num>
  <w:num w:numId="8">
    <w:abstractNumId w:val="0"/>
  </w:num>
  <w:num w:numId="9">
    <w:abstractNumId w:val="12"/>
  </w:num>
  <w:num w:numId="10">
    <w:abstractNumId w:val="9"/>
  </w:num>
  <w:num w:numId="11">
    <w:abstractNumId w:val="13"/>
  </w:num>
  <w:num w:numId="12">
    <w:abstractNumId w:val="16"/>
  </w:num>
  <w:num w:numId="13">
    <w:abstractNumId w:val="10"/>
  </w:num>
  <w:num w:numId="14">
    <w:abstractNumId w:val="2"/>
  </w:num>
  <w:num w:numId="15">
    <w:abstractNumId w:val="11"/>
  </w:num>
  <w:num w:numId="16">
    <w:abstractNumId w:val="7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4EF9"/>
    <w:rsid w:val="00000EE0"/>
    <w:rsid w:val="000015F6"/>
    <w:rsid w:val="000044C0"/>
    <w:rsid w:val="00006946"/>
    <w:rsid w:val="00007A59"/>
    <w:rsid w:val="00012230"/>
    <w:rsid w:val="000168D1"/>
    <w:rsid w:val="00023815"/>
    <w:rsid w:val="000469DA"/>
    <w:rsid w:val="00047E96"/>
    <w:rsid w:val="0005328D"/>
    <w:rsid w:val="0005585A"/>
    <w:rsid w:val="000600E1"/>
    <w:rsid w:val="00060994"/>
    <w:rsid w:val="000639CF"/>
    <w:rsid w:val="00067887"/>
    <w:rsid w:val="000733A5"/>
    <w:rsid w:val="00077E37"/>
    <w:rsid w:val="000865F6"/>
    <w:rsid w:val="00086C49"/>
    <w:rsid w:val="000A0EBA"/>
    <w:rsid w:val="000A5F3A"/>
    <w:rsid w:val="000D0984"/>
    <w:rsid w:val="000D1CC4"/>
    <w:rsid w:val="000E4208"/>
    <w:rsid w:val="000F424C"/>
    <w:rsid w:val="000F4AAD"/>
    <w:rsid w:val="001049DF"/>
    <w:rsid w:val="00125094"/>
    <w:rsid w:val="001265DB"/>
    <w:rsid w:val="00133BFE"/>
    <w:rsid w:val="00135DDD"/>
    <w:rsid w:val="00140A13"/>
    <w:rsid w:val="00142CE4"/>
    <w:rsid w:val="00174822"/>
    <w:rsid w:val="0018061B"/>
    <w:rsid w:val="0018561D"/>
    <w:rsid w:val="001938F8"/>
    <w:rsid w:val="0019669F"/>
    <w:rsid w:val="001A1AFA"/>
    <w:rsid w:val="001B250F"/>
    <w:rsid w:val="001C3BAE"/>
    <w:rsid w:val="001E1B5F"/>
    <w:rsid w:val="001E58B0"/>
    <w:rsid w:val="00206890"/>
    <w:rsid w:val="00227C25"/>
    <w:rsid w:val="002306A0"/>
    <w:rsid w:val="00233085"/>
    <w:rsid w:val="00244AF5"/>
    <w:rsid w:val="00244CD8"/>
    <w:rsid w:val="002457D5"/>
    <w:rsid w:val="002602B4"/>
    <w:rsid w:val="002618D9"/>
    <w:rsid w:val="002652F2"/>
    <w:rsid w:val="00267CC7"/>
    <w:rsid w:val="00273F35"/>
    <w:rsid w:val="00276AD0"/>
    <w:rsid w:val="00282711"/>
    <w:rsid w:val="002847C8"/>
    <w:rsid w:val="00290729"/>
    <w:rsid w:val="00297192"/>
    <w:rsid w:val="002A054E"/>
    <w:rsid w:val="002A4A37"/>
    <w:rsid w:val="002D13E9"/>
    <w:rsid w:val="002D25EA"/>
    <w:rsid w:val="002F41AC"/>
    <w:rsid w:val="00300419"/>
    <w:rsid w:val="00303811"/>
    <w:rsid w:val="00303850"/>
    <w:rsid w:val="0031172A"/>
    <w:rsid w:val="0031199E"/>
    <w:rsid w:val="0032138F"/>
    <w:rsid w:val="00321CFF"/>
    <w:rsid w:val="00324471"/>
    <w:rsid w:val="00327A91"/>
    <w:rsid w:val="00343320"/>
    <w:rsid w:val="003502A1"/>
    <w:rsid w:val="00352AD1"/>
    <w:rsid w:val="00362D49"/>
    <w:rsid w:val="00363A8D"/>
    <w:rsid w:val="00391826"/>
    <w:rsid w:val="003A4981"/>
    <w:rsid w:val="003B13B4"/>
    <w:rsid w:val="003D2867"/>
    <w:rsid w:val="003E009D"/>
    <w:rsid w:val="003F1C84"/>
    <w:rsid w:val="003F512F"/>
    <w:rsid w:val="00401B26"/>
    <w:rsid w:val="00425D02"/>
    <w:rsid w:val="004332B1"/>
    <w:rsid w:val="00440879"/>
    <w:rsid w:val="00465669"/>
    <w:rsid w:val="004C39EA"/>
    <w:rsid w:val="004C3A3E"/>
    <w:rsid w:val="004D118A"/>
    <w:rsid w:val="0052343E"/>
    <w:rsid w:val="00535D16"/>
    <w:rsid w:val="00535F66"/>
    <w:rsid w:val="00544BDF"/>
    <w:rsid w:val="005519B8"/>
    <w:rsid w:val="005520FB"/>
    <w:rsid w:val="0057367F"/>
    <w:rsid w:val="005809EC"/>
    <w:rsid w:val="005876D8"/>
    <w:rsid w:val="00594F1E"/>
    <w:rsid w:val="005A43A2"/>
    <w:rsid w:val="005B284E"/>
    <w:rsid w:val="005C3328"/>
    <w:rsid w:val="005E0CA0"/>
    <w:rsid w:val="005E3892"/>
    <w:rsid w:val="005E4E60"/>
    <w:rsid w:val="005F37CD"/>
    <w:rsid w:val="005F61A7"/>
    <w:rsid w:val="005F6A72"/>
    <w:rsid w:val="00602405"/>
    <w:rsid w:val="0064518B"/>
    <w:rsid w:val="00645248"/>
    <w:rsid w:val="006502F8"/>
    <w:rsid w:val="00660E7B"/>
    <w:rsid w:val="00676EBD"/>
    <w:rsid w:val="00682272"/>
    <w:rsid w:val="00690DEC"/>
    <w:rsid w:val="006A025E"/>
    <w:rsid w:val="006B1B6F"/>
    <w:rsid w:val="006B636A"/>
    <w:rsid w:val="006C430F"/>
    <w:rsid w:val="006C6F64"/>
    <w:rsid w:val="006E764F"/>
    <w:rsid w:val="006F0B82"/>
    <w:rsid w:val="006F33D7"/>
    <w:rsid w:val="006F53CB"/>
    <w:rsid w:val="007017D6"/>
    <w:rsid w:val="007204E8"/>
    <w:rsid w:val="0072523F"/>
    <w:rsid w:val="007259BE"/>
    <w:rsid w:val="007366CB"/>
    <w:rsid w:val="00737A8F"/>
    <w:rsid w:val="007427DB"/>
    <w:rsid w:val="00781E13"/>
    <w:rsid w:val="00795917"/>
    <w:rsid w:val="007A3781"/>
    <w:rsid w:val="007A66C4"/>
    <w:rsid w:val="007C1FBE"/>
    <w:rsid w:val="007C2EF7"/>
    <w:rsid w:val="007C4658"/>
    <w:rsid w:val="007D15EA"/>
    <w:rsid w:val="007D57A5"/>
    <w:rsid w:val="007E6620"/>
    <w:rsid w:val="0081665F"/>
    <w:rsid w:val="00817542"/>
    <w:rsid w:val="00823A6C"/>
    <w:rsid w:val="00823CBC"/>
    <w:rsid w:val="00832082"/>
    <w:rsid w:val="00834AFB"/>
    <w:rsid w:val="00854EF9"/>
    <w:rsid w:val="00861AFE"/>
    <w:rsid w:val="008770F5"/>
    <w:rsid w:val="00880C7A"/>
    <w:rsid w:val="00883B8E"/>
    <w:rsid w:val="00890116"/>
    <w:rsid w:val="008B236A"/>
    <w:rsid w:val="008B2F01"/>
    <w:rsid w:val="008B7561"/>
    <w:rsid w:val="008C117A"/>
    <w:rsid w:val="008D09D8"/>
    <w:rsid w:val="008F7868"/>
    <w:rsid w:val="00900FCF"/>
    <w:rsid w:val="009044E0"/>
    <w:rsid w:val="00910E8B"/>
    <w:rsid w:val="0091765A"/>
    <w:rsid w:val="009249F2"/>
    <w:rsid w:val="009267DF"/>
    <w:rsid w:val="00932B17"/>
    <w:rsid w:val="0095735F"/>
    <w:rsid w:val="00963938"/>
    <w:rsid w:val="00983953"/>
    <w:rsid w:val="00995E91"/>
    <w:rsid w:val="009E1843"/>
    <w:rsid w:val="009F127F"/>
    <w:rsid w:val="009F50DA"/>
    <w:rsid w:val="009F5F39"/>
    <w:rsid w:val="00A007EF"/>
    <w:rsid w:val="00A055D8"/>
    <w:rsid w:val="00A1381F"/>
    <w:rsid w:val="00A2125F"/>
    <w:rsid w:val="00A304E6"/>
    <w:rsid w:val="00A31CFD"/>
    <w:rsid w:val="00A358AE"/>
    <w:rsid w:val="00A371DA"/>
    <w:rsid w:val="00A43978"/>
    <w:rsid w:val="00A45F23"/>
    <w:rsid w:val="00A65C62"/>
    <w:rsid w:val="00A72BFF"/>
    <w:rsid w:val="00A87EE2"/>
    <w:rsid w:val="00A9034E"/>
    <w:rsid w:val="00A9299A"/>
    <w:rsid w:val="00A94607"/>
    <w:rsid w:val="00AA6A87"/>
    <w:rsid w:val="00AB369C"/>
    <w:rsid w:val="00AB43DB"/>
    <w:rsid w:val="00AC4FBF"/>
    <w:rsid w:val="00AD2C36"/>
    <w:rsid w:val="00AE1207"/>
    <w:rsid w:val="00AE24E8"/>
    <w:rsid w:val="00AE2946"/>
    <w:rsid w:val="00AF6E24"/>
    <w:rsid w:val="00B14C3E"/>
    <w:rsid w:val="00B36985"/>
    <w:rsid w:val="00B4246B"/>
    <w:rsid w:val="00B47E9F"/>
    <w:rsid w:val="00B55E69"/>
    <w:rsid w:val="00B651C3"/>
    <w:rsid w:val="00B71B61"/>
    <w:rsid w:val="00B9279C"/>
    <w:rsid w:val="00BA2DA6"/>
    <w:rsid w:val="00BA60DD"/>
    <w:rsid w:val="00BA67BC"/>
    <w:rsid w:val="00BA6E3E"/>
    <w:rsid w:val="00BB3FC9"/>
    <w:rsid w:val="00BB65AE"/>
    <w:rsid w:val="00BC2446"/>
    <w:rsid w:val="00BD0246"/>
    <w:rsid w:val="00BF0F47"/>
    <w:rsid w:val="00C005EC"/>
    <w:rsid w:val="00C05BD5"/>
    <w:rsid w:val="00C11C83"/>
    <w:rsid w:val="00C140A3"/>
    <w:rsid w:val="00C15CF0"/>
    <w:rsid w:val="00C33170"/>
    <w:rsid w:val="00C33A60"/>
    <w:rsid w:val="00C358DD"/>
    <w:rsid w:val="00C41BC4"/>
    <w:rsid w:val="00C468B8"/>
    <w:rsid w:val="00C5438F"/>
    <w:rsid w:val="00C67431"/>
    <w:rsid w:val="00C74F0E"/>
    <w:rsid w:val="00C77FBA"/>
    <w:rsid w:val="00C900CE"/>
    <w:rsid w:val="00C90F91"/>
    <w:rsid w:val="00C965A6"/>
    <w:rsid w:val="00CB13CA"/>
    <w:rsid w:val="00CB4570"/>
    <w:rsid w:val="00CB45B7"/>
    <w:rsid w:val="00CC0E3D"/>
    <w:rsid w:val="00CC2460"/>
    <w:rsid w:val="00CC28B8"/>
    <w:rsid w:val="00CC2BE5"/>
    <w:rsid w:val="00CD3D81"/>
    <w:rsid w:val="00CD417F"/>
    <w:rsid w:val="00CD58BD"/>
    <w:rsid w:val="00CE45CF"/>
    <w:rsid w:val="00CE54F7"/>
    <w:rsid w:val="00D1189F"/>
    <w:rsid w:val="00D15CC6"/>
    <w:rsid w:val="00D20F6D"/>
    <w:rsid w:val="00D632CA"/>
    <w:rsid w:val="00D738EC"/>
    <w:rsid w:val="00D94208"/>
    <w:rsid w:val="00DA1947"/>
    <w:rsid w:val="00DA40E2"/>
    <w:rsid w:val="00DA7805"/>
    <w:rsid w:val="00DB1CBA"/>
    <w:rsid w:val="00DB3D17"/>
    <w:rsid w:val="00DB7154"/>
    <w:rsid w:val="00DC4A77"/>
    <w:rsid w:val="00DD2568"/>
    <w:rsid w:val="00DD727F"/>
    <w:rsid w:val="00DE46DF"/>
    <w:rsid w:val="00DF0773"/>
    <w:rsid w:val="00DF580D"/>
    <w:rsid w:val="00E01B2F"/>
    <w:rsid w:val="00E10A4F"/>
    <w:rsid w:val="00E10BD7"/>
    <w:rsid w:val="00E24C13"/>
    <w:rsid w:val="00E257E0"/>
    <w:rsid w:val="00E35AF0"/>
    <w:rsid w:val="00E43D3F"/>
    <w:rsid w:val="00E44A66"/>
    <w:rsid w:val="00E44F37"/>
    <w:rsid w:val="00E53B39"/>
    <w:rsid w:val="00E53C4A"/>
    <w:rsid w:val="00E54FA5"/>
    <w:rsid w:val="00E55896"/>
    <w:rsid w:val="00E55C2C"/>
    <w:rsid w:val="00E732A9"/>
    <w:rsid w:val="00E80E56"/>
    <w:rsid w:val="00E827F4"/>
    <w:rsid w:val="00E8631A"/>
    <w:rsid w:val="00EB0657"/>
    <w:rsid w:val="00EB62B9"/>
    <w:rsid w:val="00EC09F3"/>
    <w:rsid w:val="00EC31B6"/>
    <w:rsid w:val="00EC4F49"/>
    <w:rsid w:val="00EC5427"/>
    <w:rsid w:val="00EC6134"/>
    <w:rsid w:val="00ED1A70"/>
    <w:rsid w:val="00ED2FB6"/>
    <w:rsid w:val="00ED5EA3"/>
    <w:rsid w:val="00ED69E0"/>
    <w:rsid w:val="00EE3051"/>
    <w:rsid w:val="00F0345E"/>
    <w:rsid w:val="00F12C1C"/>
    <w:rsid w:val="00F13F48"/>
    <w:rsid w:val="00F1618E"/>
    <w:rsid w:val="00F17CDD"/>
    <w:rsid w:val="00F23EAC"/>
    <w:rsid w:val="00F43817"/>
    <w:rsid w:val="00F43F71"/>
    <w:rsid w:val="00F45B16"/>
    <w:rsid w:val="00F46EE9"/>
    <w:rsid w:val="00F559E1"/>
    <w:rsid w:val="00F67A6B"/>
    <w:rsid w:val="00F7387A"/>
    <w:rsid w:val="00F87323"/>
    <w:rsid w:val="00FA0079"/>
    <w:rsid w:val="00FA01E7"/>
    <w:rsid w:val="00FA72F7"/>
    <w:rsid w:val="00FB1329"/>
    <w:rsid w:val="00FB5971"/>
    <w:rsid w:val="00FB65DF"/>
    <w:rsid w:val="00FC2945"/>
    <w:rsid w:val="00FC7E95"/>
    <w:rsid w:val="00FD1E1E"/>
    <w:rsid w:val="00FD3F19"/>
    <w:rsid w:val="00FF6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4EF9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54EF9"/>
    <w:pPr>
      <w:keepNext/>
      <w:spacing w:line="480" w:lineRule="auto"/>
      <w:ind w:left="-426" w:firstLine="142"/>
      <w:jc w:val="center"/>
      <w:outlineLvl w:val="1"/>
    </w:pPr>
    <w:rPr>
      <w:rFonts w:ascii="Bookman Old Style" w:hAnsi="Bookman Old Style" w:cs="Bookman Old Style"/>
      <w:b/>
      <w:bCs/>
      <w:sz w:val="22"/>
      <w:szCs w:val="22"/>
      <w:u w:val="singl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551822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table" w:styleId="TableGrid">
    <w:name w:val="Table Grid"/>
    <w:basedOn w:val="TableNormal"/>
    <w:uiPriority w:val="99"/>
    <w:rsid w:val="00854EF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854EF9"/>
    <w:pPr>
      <w:jc w:val="center"/>
    </w:pPr>
    <w:rPr>
      <w:b/>
      <w:bCs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51822"/>
    <w:rPr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854EF9"/>
    <w:pPr>
      <w:jc w:val="center"/>
    </w:pPr>
    <w:rPr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51822"/>
    <w:rPr>
      <w:sz w:val="24"/>
      <w:szCs w:val="24"/>
    </w:rPr>
  </w:style>
  <w:style w:type="paragraph" w:customStyle="1" w:styleId="a">
    <w:name w:val="Без интервала"/>
    <w:uiPriority w:val="99"/>
    <w:rsid w:val="00854EF9"/>
    <w:rPr>
      <w:rFonts w:ascii="Calibri" w:hAnsi="Calibri" w:cs="Calibri"/>
      <w:lang w:eastAsia="en-US"/>
    </w:rPr>
  </w:style>
  <w:style w:type="paragraph" w:customStyle="1" w:styleId="1">
    <w:name w:val="Без интервала1"/>
    <w:uiPriority w:val="99"/>
    <w:rsid w:val="00854EF9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451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8</Pages>
  <Words>1628</Words>
  <Characters>9280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  16  декабря  2011  года  №  </dc:title>
  <dc:subject/>
  <dc:creator>User</dc:creator>
  <cp:keywords/>
  <dc:description/>
  <cp:lastModifiedBy>User</cp:lastModifiedBy>
  <cp:revision>2</cp:revision>
  <dcterms:created xsi:type="dcterms:W3CDTF">2011-12-26T07:03:00Z</dcterms:created>
  <dcterms:modified xsi:type="dcterms:W3CDTF">2011-12-26T07:03:00Z</dcterms:modified>
</cp:coreProperties>
</file>