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8C" w:rsidRDefault="00A6528C" w:rsidP="00F45B3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A6528C" w:rsidRDefault="00A6528C" w:rsidP="00F45B3A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A6528C" w:rsidRDefault="00A6528C" w:rsidP="00F45B3A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A6528C" w:rsidRDefault="00A6528C" w:rsidP="00F45B3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A6528C" w:rsidRDefault="00A6528C" w:rsidP="00F45B3A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A6528C" w:rsidRDefault="00A6528C" w:rsidP="00F45B3A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A6528C" w:rsidRDefault="00A6528C" w:rsidP="00F45B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A6528C" w:rsidRDefault="00A6528C" w:rsidP="00F45B3A">
      <w:pPr>
        <w:jc w:val="center"/>
        <w:rPr>
          <w:b/>
          <w:bCs/>
          <w:sz w:val="28"/>
          <w:szCs w:val="28"/>
        </w:rPr>
      </w:pPr>
    </w:p>
    <w:p w:rsidR="00A6528C" w:rsidRDefault="00A6528C" w:rsidP="00F45B3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A6528C" w:rsidRPr="00677FC0" w:rsidRDefault="00A6528C" w:rsidP="00677FC0">
      <w:pPr>
        <w:jc w:val="center"/>
        <w:rPr>
          <w:b/>
          <w:bCs/>
          <w:sz w:val="28"/>
          <w:szCs w:val="28"/>
        </w:rPr>
      </w:pPr>
    </w:p>
    <w:p w:rsidR="00A6528C" w:rsidRDefault="00A6528C" w:rsidP="00677FC0">
      <w:pPr>
        <w:rPr>
          <w:b/>
          <w:bCs/>
          <w:sz w:val="28"/>
          <w:szCs w:val="28"/>
        </w:rPr>
      </w:pPr>
      <w:r w:rsidRPr="00677FC0">
        <w:rPr>
          <w:b/>
          <w:bCs/>
          <w:sz w:val="28"/>
          <w:szCs w:val="28"/>
        </w:rPr>
        <w:t>от 16 декабря 2010 года   №  257</w:t>
      </w:r>
    </w:p>
    <w:p w:rsidR="00A6528C" w:rsidRDefault="00A6528C" w:rsidP="00677FC0">
      <w:pPr>
        <w:rPr>
          <w:b/>
          <w:bCs/>
          <w:sz w:val="28"/>
          <w:szCs w:val="28"/>
        </w:rPr>
      </w:pPr>
    </w:p>
    <w:p w:rsidR="00A6528C" w:rsidRPr="00677FC0" w:rsidRDefault="00A6528C">
      <w:pPr>
        <w:pStyle w:val="a0"/>
        <w:rPr>
          <w:b/>
          <w:bCs/>
          <w:sz w:val="28"/>
          <w:szCs w:val="28"/>
        </w:rPr>
      </w:pPr>
      <w:r w:rsidRPr="00677FC0">
        <w:rPr>
          <w:rStyle w:val="Q"/>
          <w:b/>
          <w:bCs/>
          <w:sz w:val="28"/>
          <w:szCs w:val="28"/>
        </w:rPr>
        <w:t>Об утверждении Порядка</w:t>
      </w:r>
      <w:r w:rsidRPr="00677FC0">
        <w:rPr>
          <w:b/>
          <w:bCs/>
          <w:sz w:val="28"/>
          <w:szCs w:val="28"/>
        </w:rPr>
        <w:t xml:space="preserve"> отнесения имущества </w:t>
      </w:r>
    </w:p>
    <w:p w:rsidR="00A6528C" w:rsidRPr="00677FC0" w:rsidRDefault="00A6528C">
      <w:pPr>
        <w:pStyle w:val="a0"/>
        <w:rPr>
          <w:b/>
          <w:bCs/>
          <w:sz w:val="28"/>
          <w:szCs w:val="28"/>
        </w:rPr>
      </w:pPr>
      <w:r w:rsidRPr="00677FC0">
        <w:rPr>
          <w:b/>
          <w:bCs/>
          <w:sz w:val="28"/>
          <w:szCs w:val="28"/>
        </w:rPr>
        <w:t xml:space="preserve">автономного или бюджетного учреждения </w:t>
      </w:r>
    </w:p>
    <w:p w:rsidR="00A6528C" w:rsidRPr="00677FC0" w:rsidRDefault="00A6528C">
      <w:pPr>
        <w:pStyle w:val="a0"/>
        <w:rPr>
          <w:b/>
          <w:bCs/>
          <w:sz w:val="28"/>
          <w:szCs w:val="28"/>
        </w:rPr>
      </w:pPr>
      <w:r w:rsidRPr="00677FC0">
        <w:rPr>
          <w:b/>
          <w:bCs/>
          <w:sz w:val="28"/>
          <w:szCs w:val="28"/>
        </w:rPr>
        <w:t xml:space="preserve">к категории особо ценного движимого имущества  </w:t>
      </w:r>
    </w:p>
    <w:p w:rsidR="00A6528C" w:rsidRPr="00677FC0" w:rsidRDefault="00A6528C">
      <w:pPr>
        <w:pStyle w:val="a0"/>
        <w:rPr>
          <w:b/>
          <w:bCs/>
          <w:sz w:val="28"/>
          <w:szCs w:val="28"/>
        </w:rPr>
      </w:pPr>
      <w:r w:rsidRPr="00677FC0">
        <w:rPr>
          <w:b/>
          <w:bCs/>
          <w:sz w:val="28"/>
          <w:szCs w:val="28"/>
        </w:rPr>
        <w:t xml:space="preserve">муниципального образования </w:t>
      </w:r>
    </w:p>
    <w:p w:rsidR="00A6528C" w:rsidRPr="00677FC0" w:rsidRDefault="00A6528C">
      <w:pPr>
        <w:pStyle w:val="a0"/>
        <w:rPr>
          <w:b/>
          <w:bCs/>
          <w:sz w:val="28"/>
          <w:szCs w:val="28"/>
        </w:rPr>
      </w:pPr>
      <w:r w:rsidRPr="00677FC0">
        <w:rPr>
          <w:b/>
          <w:bCs/>
          <w:sz w:val="28"/>
          <w:szCs w:val="28"/>
        </w:rPr>
        <w:t>«Кингисеппское городское поселение»</w:t>
      </w:r>
    </w:p>
    <w:p w:rsidR="00A6528C" w:rsidRPr="00677FC0" w:rsidRDefault="00A6528C">
      <w:pPr>
        <w:pStyle w:val="a0"/>
        <w:rPr>
          <w:sz w:val="28"/>
          <w:szCs w:val="28"/>
        </w:rPr>
      </w:pPr>
    </w:p>
    <w:p w:rsidR="00A6528C" w:rsidRPr="00677FC0" w:rsidRDefault="00A6528C">
      <w:pPr>
        <w:pStyle w:val="a0"/>
        <w:jc w:val="both"/>
        <w:rPr>
          <w:sz w:val="28"/>
          <w:szCs w:val="28"/>
        </w:rPr>
      </w:pPr>
      <w:r w:rsidRPr="00677FC0">
        <w:rPr>
          <w:sz w:val="28"/>
          <w:szCs w:val="28"/>
        </w:rPr>
        <w:tab/>
        <w:t>Во исполнение требований, установленных частью 14 статьи 33 Федерального закона от 08.05.2010 №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учреждений", в соответствии со статьей 9.2 Федерального закона от 12.01.1996 № 7-ФЗ "О некоммерческих организациях" и статьей 3 Федерального закона от 03.11.2006 № 174-ФЗ "Об автономных учреждениях", постановлением Правительства Российской Федерации от 26.07.2010 № 538 "О порядке отнесения имущества автономного или бюджетного учреждения к категории осо</w:t>
      </w:r>
      <w:r>
        <w:rPr>
          <w:sz w:val="28"/>
          <w:szCs w:val="28"/>
        </w:rPr>
        <w:t>бо ценного движимого имущества",</w:t>
      </w:r>
    </w:p>
    <w:p w:rsidR="00A6528C" w:rsidRPr="00677FC0" w:rsidRDefault="00A6528C">
      <w:pPr>
        <w:pStyle w:val="a0"/>
        <w:jc w:val="both"/>
        <w:rPr>
          <w:sz w:val="28"/>
          <w:szCs w:val="28"/>
        </w:rPr>
      </w:pPr>
      <w:r w:rsidRPr="00677FC0">
        <w:rPr>
          <w:sz w:val="28"/>
          <w:szCs w:val="28"/>
        </w:rPr>
        <w:t xml:space="preserve">Совет депутатов МО "Кингисеппское городское поселение" </w:t>
      </w:r>
    </w:p>
    <w:p w:rsidR="00A6528C" w:rsidRPr="00677FC0" w:rsidRDefault="00A6528C">
      <w:pPr>
        <w:pStyle w:val="a0"/>
        <w:rPr>
          <w:sz w:val="28"/>
          <w:szCs w:val="28"/>
        </w:rPr>
      </w:pPr>
    </w:p>
    <w:p w:rsidR="00A6528C" w:rsidRPr="008507E8" w:rsidRDefault="00A6528C" w:rsidP="00677FC0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</w:p>
    <w:p w:rsidR="00A6528C" w:rsidRPr="00677FC0" w:rsidRDefault="00A6528C">
      <w:pPr>
        <w:pStyle w:val="a0"/>
        <w:rPr>
          <w:sz w:val="28"/>
          <w:szCs w:val="28"/>
        </w:rPr>
      </w:pPr>
    </w:p>
    <w:p w:rsidR="00A6528C" w:rsidRPr="00677FC0" w:rsidRDefault="00A6528C" w:rsidP="00677FC0">
      <w:pPr>
        <w:pStyle w:val="a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677FC0">
        <w:rPr>
          <w:sz w:val="28"/>
          <w:szCs w:val="28"/>
        </w:rPr>
        <w:t xml:space="preserve">Утвердить </w:t>
      </w:r>
      <w:bookmarkStart w:id="0" w:name="r"/>
      <w:bookmarkEnd w:id="0"/>
      <w:r w:rsidRPr="00677FC0">
        <w:rPr>
          <w:rStyle w:val="Q"/>
          <w:sz w:val="28"/>
          <w:szCs w:val="28"/>
        </w:rPr>
        <w:t>Порядок</w:t>
      </w:r>
      <w:r w:rsidRPr="00677FC0">
        <w:rPr>
          <w:sz w:val="28"/>
          <w:szCs w:val="28"/>
        </w:rPr>
        <w:t xml:space="preserve"> отнесения имущества автономного или бюджетного учреждения к категории особо ценного движимого имущества муниципального образования «Кингисеппское городское поселение» согласно приложению.</w:t>
      </w:r>
    </w:p>
    <w:p w:rsidR="00A6528C" w:rsidRPr="00677FC0" w:rsidRDefault="00A6528C" w:rsidP="00677FC0">
      <w:pPr>
        <w:pStyle w:val="a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677FC0">
        <w:rPr>
          <w:sz w:val="28"/>
          <w:szCs w:val="28"/>
        </w:rPr>
        <w:t>Исполнение настоящего решения возложить на администрацию МО "Кинг</w:t>
      </w:r>
      <w:r>
        <w:rPr>
          <w:sz w:val="28"/>
          <w:szCs w:val="28"/>
        </w:rPr>
        <w:t>исеппское городское поселение".</w:t>
      </w:r>
    </w:p>
    <w:p w:rsidR="00A6528C" w:rsidRPr="00677FC0" w:rsidRDefault="00A6528C" w:rsidP="00677FC0">
      <w:pPr>
        <w:pStyle w:val="a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8"/>
          <w:szCs w:val="28"/>
        </w:rPr>
      </w:pPr>
      <w:r w:rsidRPr="00677FC0">
        <w:rPr>
          <w:sz w:val="28"/>
          <w:szCs w:val="28"/>
        </w:rPr>
        <w:t>Настоящее решение вступает в силу с 1 января 2011 года.</w:t>
      </w:r>
    </w:p>
    <w:p w:rsidR="00A6528C" w:rsidRPr="00677FC0" w:rsidRDefault="00A6528C" w:rsidP="00677FC0">
      <w:pPr>
        <w:pStyle w:val="a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jc w:val="both"/>
        <w:rPr>
          <w:sz w:val="28"/>
          <w:szCs w:val="28"/>
        </w:rPr>
      </w:pPr>
      <w:r w:rsidRPr="00677FC0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 xml:space="preserve">за </w:t>
      </w:r>
      <w:r w:rsidRPr="00677FC0">
        <w:rPr>
          <w:sz w:val="28"/>
          <w:szCs w:val="28"/>
        </w:rPr>
        <w:t>исполнени</w:t>
      </w:r>
      <w:r>
        <w:rPr>
          <w:sz w:val="28"/>
          <w:szCs w:val="28"/>
        </w:rPr>
        <w:t>ем</w:t>
      </w:r>
      <w:r w:rsidRPr="00677FC0">
        <w:rPr>
          <w:sz w:val="28"/>
          <w:szCs w:val="28"/>
        </w:rPr>
        <w:t xml:space="preserve"> настоящего решения возложить на постоянную депутатскую комиссию по городскому </w:t>
      </w:r>
      <w:r>
        <w:rPr>
          <w:sz w:val="28"/>
          <w:szCs w:val="28"/>
        </w:rPr>
        <w:t xml:space="preserve">муниципальному </w:t>
      </w:r>
      <w:r w:rsidRPr="00677FC0">
        <w:rPr>
          <w:sz w:val="28"/>
          <w:szCs w:val="28"/>
        </w:rPr>
        <w:t>хозяйству и земельным вопросам.</w:t>
      </w:r>
    </w:p>
    <w:p w:rsidR="00A6528C" w:rsidRPr="00677FC0" w:rsidRDefault="00A6528C">
      <w:pPr>
        <w:pStyle w:val="a0"/>
        <w:rPr>
          <w:sz w:val="28"/>
          <w:szCs w:val="28"/>
        </w:rPr>
      </w:pPr>
    </w:p>
    <w:p w:rsidR="00A6528C" w:rsidRDefault="00A6528C">
      <w:pPr>
        <w:pStyle w:val="a0"/>
        <w:rPr>
          <w:sz w:val="28"/>
          <w:szCs w:val="28"/>
        </w:rPr>
      </w:pPr>
      <w:r w:rsidRPr="00677FC0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</w:t>
      </w:r>
    </w:p>
    <w:p w:rsidR="00A6528C" w:rsidRDefault="00A6528C">
      <w:pPr>
        <w:pStyle w:val="a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МО </w:t>
      </w:r>
      <w:r w:rsidRPr="00677FC0">
        <w:rPr>
          <w:sz w:val="28"/>
          <w:szCs w:val="28"/>
        </w:rPr>
        <w:t xml:space="preserve">«Кингисеппское городское поселение»                  </w:t>
      </w:r>
      <w:r>
        <w:rPr>
          <w:sz w:val="28"/>
          <w:szCs w:val="28"/>
        </w:rPr>
        <w:t xml:space="preserve">                  А.И. Невский</w:t>
      </w:r>
    </w:p>
    <w:p w:rsidR="00A6528C" w:rsidRPr="00F45B3A" w:rsidRDefault="00A6528C">
      <w:pPr>
        <w:pStyle w:val="a0"/>
        <w:rPr>
          <w:sz w:val="28"/>
          <w:szCs w:val="28"/>
          <w:lang w:val="en-US"/>
        </w:rPr>
      </w:pPr>
    </w:p>
    <w:p w:rsidR="00A6528C" w:rsidRPr="00AB5679" w:rsidRDefault="00A6528C" w:rsidP="00677FC0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Приложение</w:t>
      </w:r>
    </w:p>
    <w:p w:rsidR="00A6528C" w:rsidRPr="00AB5679" w:rsidRDefault="00A6528C" w:rsidP="00677FC0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к решению Совета депутатов</w:t>
      </w:r>
    </w:p>
    <w:p w:rsidR="00A6528C" w:rsidRPr="00AB5679" w:rsidRDefault="00A6528C" w:rsidP="00677FC0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МО «Кингисеппское городское поселение»</w:t>
      </w:r>
    </w:p>
    <w:p w:rsidR="00A6528C" w:rsidRPr="00AB5679" w:rsidRDefault="00A6528C" w:rsidP="00677FC0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от  16</w:t>
      </w:r>
      <w:r w:rsidRPr="00AB5679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дека</w:t>
      </w:r>
      <w:r w:rsidRPr="00AB5679">
        <w:rPr>
          <w:b/>
          <w:bCs/>
          <w:sz w:val="20"/>
          <w:szCs w:val="20"/>
        </w:rPr>
        <w:t xml:space="preserve">бря  2010 г.   №  </w:t>
      </w:r>
      <w:r>
        <w:rPr>
          <w:b/>
          <w:bCs/>
          <w:sz w:val="20"/>
          <w:szCs w:val="20"/>
        </w:rPr>
        <w:t>257</w:t>
      </w:r>
    </w:p>
    <w:p w:rsidR="00A6528C" w:rsidRDefault="00A6528C" w:rsidP="00677FC0">
      <w:pPr>
        <w:rPr>
          <w:sz w:val="28"/>
          <w:szCs w:val="28"/>
        </w:rPr>
      </w:pPr>
    </w:p>
    <w:p w:rsidR="00A6528C" w:rsidRPr="00677FC0" w:rsidRDefault="00A6528C">
      <w:pPr>
        <w:rPr>
          <w:sz w:val="28"/>
          <w:szCs w:val="28"/>
        </w:rPr>
      </w:pPr>
    </w:p>
    <w:p w:rsidR="00A6528C" w:rsidRPr="00677FC0" w:rsidRDefault="00A6528C">
      <w:pPr>
        <w:jc w:val="center"/>
        <w:rPr>
          <w:b/>
          <w:bCs/>
          <w:sz w:val="28"/>
          <w:szCs w:val="28"/>
        </w:rPr>
      </w:pPr>
      <w:r w:rsidRPr="00677FC0">
        <w:rPr>
          <w:rStyle w:val="Q"/>
          <w:b/>
          <w:bCs/>
          <w:sz w:val="28"/>
          <w:szCs w:val="28"/>
        </w:rPr>
        <w:t>Порядок</w:t>
      </w:r>
      <w:r w:rsidRPr="00677FC0">
        <w:rPr>
          <w:b/>
          <w:bCs/>
          <w:sz w:val="28"/>
          <w:szCs w:val="28"/>
        </w:rPr>
        <w:t xml:space="preserve"> отнесения имущества автономного или бюджетного учреждения к категории особо ценного движимого имущества муниципального образования «Кингисеппское городское поселение»</w:t>
      </w:r>
    </w:p>
    <w:p w:rsidR="00A6528C" w:rsidRPr="00677FC0" w:rsidRDefault="00A6528C">
      <w:pPr>
        <w:pStyle w:val="a0"/>
        <w:rPr>
          <w:sz w:val="28"/>
          <w:szCs w:val="28"/>
        </w:rPr>
      </w:pPr>
    </w:p>
    <w:p w:rsidR="00A6528C" w:rsidRPr="00677FC0" w:rsidRDefault="00A6528C" w:rsidP="00677FC0">
      <w:pPr>
        <w:pStyle w:val="a0"/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677FC0">
        <w:rPr>
          <w:sz w:val="28"/>
          <w:szCs w:val="28"/>
        </w:rPr>
        <w:t>Настоящий Порядок разработан в соответствии с Федеральными законами от 12.01.1996 № 7-ФЗ "О некоммерческих организациях" и от 03.11.2006 № 174-ФЗ "Об автономных учреждениях", постановлением Правительства Российской Федерации от 26.07.2010 № 538 "О порядке отнесения имущества автономного или бюджетного учреждения к категории особо ценного движимого имущества", определяет органы, уполномоченные на принятие решений об отнесении имущества муниципальных бюджетных и муниципальных автономных учреждений муниципального образования «Кингисеппское городское поселение» (далее - бюджетные и автономные учреждения) к особо ценному движимому имуществу, механизм принятия названных решений и устанавливает критерии отнесения имущества бюджетных и автономных учреждений к категории особо ценного движимого имущества.</w:t>
      </w:r>
    </w:p>
    <w:p w:rsidR="00A6528C" w:rsidRPr="00677FC0" w:rsidRDefault="00A6528C">
      <w:pPr>
        <w:pStyle w:val="a0"/>
        <w:jc w:val="both"/>
        <w:rPr>
          <w:sz w:val="28"/>
          <w:szCs w:val="28"/>
        </w:rPr>
      </w:pPr>
    </w:p>
    <w:p w:rsidR="00A6528C" w:rsidRPr="00677FC0" w:rsidRDefault="00A6528C" w:rsidP="00677FC0">
      <w:pPr>
        <w:pStyle w:val="a0"/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677FC0">
        <w:rPr>
          <w:sz w:val="28"/>
          <w:szCs w:val="28"/>
        </w:rPr>
        <w:t xml:space="preserve">Решение об отнесении имущества бюджетных и автономных учреждений к особо ценному движимому имуществу принимается органом местного самоуправления, осуществляющим функции и полномочия учредителя в отношении соответствующих бюджетных и автономных учреждений. </w:t>
      </w:r>
    </w:p>
    <w:p w:rsidR="00A6528C" w:rsidRPr="00677FC0" w:rsidRDefault="00A6528C" w:rsidP="00677FC0">
      <w:pPr>
        <w:pStyle w:val="a0"/>
        <w:ind w:left="709"/>
        <w:jc w:val="both"/>
        <w:rPr>
          <w:sz w:val="28"/>
          <w:szCs w:val="28"/>
        </w:rPr>
      </w:pPr>
      <w:r w:rsidRPr="00677FC0">
        <w:rPr>
          <w:sz w:val="28"/>
          <w:szCs w:val="28"/>
        </w:rPr>
        <w:t>Решение об отнесении имущества бюджетных и автономных учреждений к особо ценному движимому имуществу принимается в виде распоряжения соответствующего органа местного самоуправления, которым утверждается перечень особо ценного движимого имущества конкретного бюджетного или автономного учреждения.</w:t>
      </w:r>
    </w:p>
    <w:p w:rsidR="00A6528C" w:rsidRPr="00677FC0" w:rsidRDefault="00A6528C" w:rsidP="00677FC0">
      <w:pPr>
        <w:pStyle w:val="a0"/>
        <w:ind w:left="709"/>
        <w:jc w:val="both"/>
        <w:rPr>
          <w:sz w:val="28"/>
          <w:szCs w:val="28"/>
        </w:rPr>
      </w:pPr>
      <w:r w:rsidRPr="00677FC0">
        <w:rPr>
          <w:sz w:val="28"/>
          <w:szCs w:val="28"/>
        </w:rPr>
        <w:t>Решение об отнесении имущества бюджетных и автономных учреждений к особо ценному движимому имуществу принимается при создании бюджетного или автономного учреждения (путем учреждения или изменения типа бюджетного или автономного учреждения) одновременно с принятием решения о закреплении такого имущества за соответствующим учреждением на праве оперативного управления.</w:t>
      </w:r>
    </w:p>
    <w:p w:rsidR="00A6528C" w:rsidRPr="00677FC0" w:rsidRDefault="00A6528C">
      <w:pPr>
        <w:pStyle w:val="a0"/>
        <w:jc w:val="both"/>
        <w:rPr>
          <w:sz w:val="28"/>
          <w:szCs w:val="28"/>
        </w:rPr>
      </w:pPr>
    </w:p>
    <w:p w:rsidR="00A6528C" w:rsidRPr="00677FC0" w:rsidRDefault="00A6528C" w:rsidP="00677FC0">
      <w:pPr>
        <w:pStyle w:val="a0"/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677FC0">
        <w:rPr>
          <w:sz w:val="28"/>
          <w:szCs w:val="28"/>
        </w:rPr>
        <w:t>В перечни особо ценного движимого имущества бюджетных и автономных учреждений подлежат включению следующие виды имущества:</w:t>
      </w:r>
    </w:p>
    <w:p w:rsidR="00A6528C" w:rsidRDefault="00A6528C" w:rsidP="00677FC0">
      <w:pPr>
        <w:pStyle w:val="a0"/>
        <w:ind w:left="709" w:hanging="709"/>
        <w:jc w:val="both"/>
        <w:rPr>
          <w:sz w:val="28"/>
          <w:szCs w:val="28"/>
        </w:rPr>
      </w:pPr>
      <w:r w:rsidRPr="00677FC0">
        <w:rPr>
          <w:sz w:val="28"/>
          <w:szCs w:val="28"/>
        </w:rPr>
        <w:t xml:space="preserve">3.1. </w:t>
      </w:r>
      <w:r>
        <w:rPr>
          <w:sz w:val="28"/>
          <w:szCs w:val="28"/>
        </w:rPr>
        <w:t xml:space="preserve">  </w:t>
      </w:r>
      <w:r w:rsidRPr="00677FC0">
        <w:rPr>
          <w:sz w:val="28"/>
          <w:szCs w:val="28"/>
        </w:rPr>
        <w:t>Движимое имущество, балансовая стоимость которого превышает 50000 (пятьдесят тысяч) рублей;</w:t>
      </w:r>
    </w:p>
    <w:p w:rsidR="00A6528C" w:rsidRPr="00677FC0" w:rsidRDefault="00A6528C">
      <w:pPr>
        <w:pStyle w:val="a0"/>
        <w:jc w:val="both"/>
        <w:rPr>
          <w:sz w:val="28"/>
          <w:szCs w:val="28"/>
        </w:rPr>
      </w:pPr>
    </w:p>
    <w:p w:rsidR="00A6528C" w:rsidRDefault="00A6528C" w:rsidP="00677FC0">
      <w:pPr>
        <w:pStyle w:val="a0"/>
        <w:ind w:left="709" w:hanging="709"/>
        <w:jc w:val="both"/>
        <w:rPr>
          <w:sz w:val="28"/>
          <w:szCs w:val="28"/>
        </w:rPr>
      </w:pPr>
      <w:r w:rsidRPr="00677FC0">
        <w:rPr>
          <w:sz w:val="28"/>
          <w:szCs w:val="28"/>
        </w:rPr>
        <w:t>3.2. Иное движимое имущество, балансовая стоимость которого не превышает 50000 (пятьдесят тысяч) рублей, но без которого осуществление бюджетным или автономным учреждением предусмотренных его уставом основных видов деятельности будет существенно затруднено;</w:t>
      </w:r>
    </w:p>
    <w:p w:rsidR="00A6528C" w:rsidRPr="00677FC0" w:rsidRDefault="00A6528C">
      <w:pPr>
        <w:pStyle w:val="a0"/>
        <w:jc w:val="both"/>
        <w:rPr>
          <w:sz w:val="28"/>
          <w:szCs w:val="28"/>
        </w:rPr>
      </w:pPr>
    </w:p>
    <w:p w:rsidR="00A6528C" w:rsidRPr="00677FC0" w:rsidRDefault="00A6528C" w:rsidP="00677FC0">
      <w:pPr>
        <w:pStyle w:val="a0"/>
        <w:ind w:left="709" w:hanging="709"/>
        <w:jc w:val="both"/>
        <w:rPr>
          <w:sz w:val="28"/>
          <w:szCs w:val="28"/>
        </w:rPr>
      </w:pPr>
      <w:r w:rsidRPr="00677FC0">
        <w:rPr>
          <w:sz w:val="28"/>
          <w:szCs w:val="28"/>
        </w:rPr>
        <w:t xml:space="preserve">3.3. </w:t>
      </w:r>
      <w:r>
        <w:rPr>
          <w:sz w:val="28"/>
          <w:szCs w:val="28"/>
        </w:rPr>
        <w:t xml:space="preserve">  </w:t>
      </w:r>
      <w:r w:rsidRPr="00677FC0">
        <w:rPr>
          <w:sz w:val="28"/>
          <w:szCs w:val="28"/>
        </w:rPr>
        <w:t>Иное движимое имущество, независимо от его балансовой стоимости, отчуждение которого осуществляется в специальном порядке, установленном законами и иными нормативными правовыми актами Российской Федерации.</w:t>
      </w:r>
    </w:p>
    <w:p w:rsidR="00A6528C" w:rsidRPr="00677FC0" w:rsidRDefault="00A6528C">
      <w:pPr>
        <w:pStyle w:val="a0"/>
        <w:jc w:val="both"/>
        <w:rPr>
          <w:sz w:val="28"/>
          <w:szCs w:val="28"/>
        </w:rPr>
      </w:pPr>
    </w:p>
    <w:p w:rsidR="00A6528C" w:rsidRPr="00677FC0" w:rsidRDefault="00A6528C" w:rsidP="00677FC0">
      <w:pPr>
        <w:pStyle w:val="a0"/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677FC0">
        <w:rPr>
          <w:sz w:val="28"/>
          <w:szCs w:val="28"/>
        </w:rPr>
        <w:t xml:space="preserve">Исключение имущества бюджетных и автономных учреждений из перечня особо ценного движимого имущества производится путем издания распоряжения органа местного самоуправления, осуществляющего функции и полномочия учредителя в отношении соответствующих бюджетных и автономных учреждений, в случаях, если такое имущество перестает соответствовать критериям, установленным </w:t>
      </w:r>
      <w:bookmarkStart w:id="1" w:name="r1"/>
      <w:bookmarkEnd w:id="1"/>
      <w:r w:rsidRPr="00677FC0">
        <w:rPr>
          <w:rStyle w:val="Q"/>
          <w:sz w:val="28"/>
          <w:szCs w:val="28"/>
        </w:rPr>
        <w:t>пунктом 3</w:t>
      </w:r>
      <w:r w:rsidRPr="00677FC0">
        <w:rPr>
          <w:sz w:val="28"/>
          <w:szCs w:val="28"/>
        </w:rPr>
        <w:t xml:space="preserve"> настоящего Порядка.</w:t>
      </w:r>
    </w:p>
    <w:sectPr w:rsidR="00A6528C" w:rsidRPr="00677FC0" w:rsidSect="00677FC0">
      <w:footnotePr>
        <w:pos w:val="beneathText"/>
      </w:footnotePr>
      <w:pgSz w:w="11905" w:h="16837"/>
      <w:pgMar w:top="1134" w:right="848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B27E4"/>
    <w:multiLevelType w:val="hybridMultilevel"/>
    <w:tmpl w:val="2F88BD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E8A4099"/>
    <w:multiLevelType w:val="hybridMultilevel"/>
    <w:tmpl w:val="90E4E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284893"/>
    <w:multiLevelType w:val="hybridMultilevel"/>
    <w:tmpl w:val="C7EA04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</w:foot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48FD"/>
    <w:rsid w:val="001750B9"/>
    <w:rsid w:val="0023701C"/>
    <w:rsid w:val="002E276F"/>
    <w:rsid w:val="004048FD"/>
    <w:rsid w:val="004A4683"/>
    <w:rsid w:val="0055200F"/>
    <w:rsid w:val="005E1FAF"/>
    <w:rsid w:val="005E4ECA"/>
    <w:rsid w:val="00677FC0"/>
    <w:rsid w:val="006B720B"/>
    <w:rsid w:val="008507E8"/>
    <w:rsid w:val="00A6528C"/>
    <w:rsid w:val="00A92FDF"/>
    <w:rsid w:val="00AB5679"/>
    <w:rsid w:val="00B21E16"/>
    <w:rsid w:val="00DA408C"/>
    <w:rsid w:val="00DC3E30"/>
    <w:rsid w:val="00DF3E40"/>
    <w:rsid w:val="00E203AD"/>
    <w:rsid w:val="00EE0677"/>
    <w:rsid w:val="00F36B16"/>
    <w:rsid w:val="00F45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67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Q">
    <w:name w:val="Q"/>
    <w:uiPriority w:val="99"/>
    <w:rsid w:val="00EE0677"/>
  </w:style>
  <w:style w:type="paragraph" w:customStyle="1" w:styleId="a">
    <w:name w:val="Заголовок"/>
    <w:basedOn w:val="Normal"/>
    <w:next w:val="BodyText"/>
    <w:uiPriority w:val="99"/>
    <w:rsid w:val="00EE0677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06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eastAsia="Arial Unicode MS"/>
      <w:kern w:val="1"/>
      <w:sz w:val="24"/>
      <w:szCs w:val="24"/>
    </w:rPr>
  </w:style>
  <w:style w:type="paragraph" w:styleId="List">
    <w:name w:val="List"/>
    <w:basedOn w:val="BodyText"/>
    <w:uiPriority w:val="99"/>
    <w:rsid w:val="00EE0677"/>
  </w:style>
  <w:style w:type="paragraph" w:customStyle="1" w:styleId="1">
    <w:name w:val="Название1"/>
    <w:basedOn w:val="Normal"/>
    <w:uiPriority w:val="99"/>
    <w:rsid w:val="00EE0677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EE0677"/>
    <w:pPr>
      <w:suppressLineNumbers/>
    </w:pPr>
  </w:style>
  <w:style w:type="paragraph" w:customStyle="1" w:styleId="a0">
    <w:name w:val="Содержимое таблицы"/>
    <w:basedOn w:val="Normal"/>
    <w:uiPriority w:val="99"/>
    <w:rsid w:val="00EE0677"/>
    <w:pPr>
      <w:suppressLineNumbers/>
    </w:pPr>
  </w:style>
  <w:style w:type="paragraph" w:customStyle="1" w:styleId="ConsTitle">
    <w:name w:val="ConsTitle"/>
    <w:uiPriority w:val="99"/>
    <w:rsid w:val="004A468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677FC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72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725</Words>
  <Characters>4134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 ДЕПУТАТОВ </dc:title>
  <dc:subject/>
  <dc:creator>NewComputer</dc:creator>
  <cp:keywords/>
  <dc:description/>
  <cp:lastModifiedBy>User</cp:lastModifiedBy>
  <cp:revision>2</cp:revision>
  <cp:lastPrinted>2010-12-06T09:13:00Z</cp:lastPrinted>
  <dcterms:created xsi:type="dcterms:W3CDTF">2011-02-16T13:00:00Z</dcterms:created>
  <dcterms:modified xsi:type="dcterms:W3CDTF">2011-02-16T13:00:00Z</dcterms:modified>
</cp:coreProperties>
</file>