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539" w:rsidRPr="00B17296" w:rsidRDefault="009B0539" w:rsidP="00B17296">
      <w:pPr>
        <w:jc w:val="right"/>
        <w:rPr>
          <w:b/>
          <w:bCs/>
        </w:rPr>
      </w:pPr>
      <w:r w:rsidRPr="00C34444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  <w:r w:rsidRPr="00B17296">
        <w:rPr>
          <w:b/>
          <w:bCs/>
        </w:rPr>
        <w:t>Приложение № 14</w:t>
      </w:r>
    </w:p>
    <w:p w:rsidR="009B0539" w:rsidRPr="00B17296" w:rsidRDefault="009B0539" w:rsidP="00B17296">
      <w:pPr>
        <w:pStyle w:val="ConsNormal"/>
        <w:jc w:val="right"/>
        <w:rPr>
          <w:rFonts w:ascii="Times New Roman" w:hAnsi="Times New Roman" w:cs="Times New Roman"/>
        </w:rPr>
      </w:pPr>
      <w:r w:rsidRPr="00B17296">
        <w:t xml:space="preserve">                                                                                 </w:t>
      </w:r>
      <w:r w:rsidRPr="00B17296">
        <w:rPr>
          <w:rFonts w:ascii="Times New Roman" w:hAnsi="Times New Roman" w:cs="Times New Roman"/>
        </w:rPr>
        <w:t>к решению Совета депутатов</w:t>
      </w:r>
    </w:p>
    <w:p w:rsidR="009B0539" w:rsidRPr="00B17296" w:rsidRDefault="009B0539" w:rsidP="00B17296">
      <w:pPr>
        <w:pStyle w:val="ConsNormal"/>
        <w:jc w:val="right"/>
        <w:rPr>
          <w:rFonts w:ascii="Times New Roman" w:hAnsi="Times New Roman" w:cs="Times New Roman"/>
        </w:rPr>
      </w:pPr>
      <w:r w:rsidRPr="00B17296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МО «Кингисеппское городское поселение»</w:t>
      </w:r>
    </w:p>
    <w:p w:rsidR="009B0539" w:rsidRDefault="009B0539" w:rsidP="00B17296">
      <w:pPr>
        <w:pStyle w:val="ConsNormal"/>
        <w:ind w:left="5670" w:firstLine="0"/>
        <w:jc w:val="right"/>
        <w:rPr>
          <w:rFonts w:ascii="Times New Roman" w:hAnsi="Times New Roman" w:cs="Times New Roman"/>
          <w:b/>
          <w:bCs/>
        </w:rPr>
      </w:pPr>
      <w:r w:rsidRPr="00B17296">
        <w:rPr>
          <w:rFonts w:ascii="Times New Roman" w:hAnsi="Times New Roman" w:cs="Times New Roman"/>
        </w:rPr>
        <w:t xml:space="preserve">                                                                                                         </w:t>
      </w:r>
      <w:r w:rsidRPr="00B17296">
        <w:rPr>
          <w:rFonts w:ascii="Times New Roman" w:hAnsi="Times New Roman" w:cs="Times New Roman"/>
          <w:b/>
          <w:bCs/>
        </w:rPr>
        <w:t>от 1</w:t>
      </w:r>
      <w:r>
        <w:rPr>
          <w:rFonts w:ascii="Times New Roman" w:hAnsi="Times New Roman" w:cs="Times New Roman"/>
          <w:b/>
          <w:bCs/>
        </w:rPr>
        <w:t xml:space="preserve">6 декабря </w:t>
      </w:r>
      <w:r w:rsidRPr="00B17296">
        <w:rPr>
          <w:rFonts w:ascii="Times New Roman" w:hAnsi="Times New Roman" w:cs="Times New Roman"/>
          <w:b/>
          <w:bCs/>
        </w:rPr>
        <w:t>2010  г. №</w:t>
      </w:r>
      <w:r>
        <w:rPr>
          <w:rFonts w:ascii="Times New Roman" w:hAnsi="Times New Roman" w:cs="Times New Roman"/>
          <w:b/>
          <w:bCs/>
        </w:rPr>
        <w:t xml:space="preserve"> 250</w:t>
      </w:r>
      <w:r w:rsidRPr="00B17296">
        <w:rPr>
          <w:rFonts w:ascii="Times New Roman" w:hAnsi="Times New Roman" w:cs="Times New Roman"/>
          <w:b/>
          <w:bCs/>
        </w:rPr>
        <w:t xml:space="preserve">  </w:t>
      </w:r>
    </w:p>
    <w:p w:rsidR="009B0539" w:rsidRDefault="009B0539" w:rsidP="00B17296">
      <w:pPr>
        <w:pStyle w:val="ConsNormal"/>
        <w:ind w:left="5670" w:firstLine="0"/>
        <w:jc w:val="right"/>
        <w:rPr>
          <w:rFonts w:ascii="Times New Roman" w:hAnsi="Times New Roman" w:cs="Times New Roman"/>
          <w:b/>
          <w:bCs/>
        </w:rPr>
      </w:pPr>
    </w:p>
    <w:p w:rsidR="009B0539" w:rsidRPr="00B17296" w:rsidRDefault="009B0539" w:rsidP="00B17296">
      <w:pPr>
        <w:pStyle w:val="ConsNormal"/>
        <w:ind w:left="5670" w:firstLine="0"/>
        <w:jc w:val="right"/>
        <w:rPr>
          <w:rFonts w:ascii="Times New Roman" w:hAnsi="Times New Roman" w:cs="Times New Roman"/>
          <w:b/>
          <w:bCs/>
        </w:rPr>
      </w:pPr>
    </w:p>
    <w:p w:rsidR="009B0539" w:rsidRPr="00B17296" w:rsidRDefault="009B0539">
      <w:pPr>
        <w:pStyle w:val="Heading1"/>
        <w:rPr>
          <w:sz w:val="24"/>
          <w:szCs w:val="24"/>
        </w:rPr>
      </w:pPr>
      <w:r w:rsidRPr="00B17296">
        <w:rPr>
          <w:sz w:val="24"/>
          <w:szCs w:val="24"/>
        </w:rPr>
        <w:t>ПРОГРАММА</w:t>
      </w:r>
    </w:p>
    <w:p w:rsidR="009B0539" w:rsidRPr="00B17296" w:rsidRDefault="009B0539">
      <w:pPr>
        <w:jc w:val="center"/>
        <w:rPr>
          <w:sz w:val="24"/>
          <w:szCs w:val="24"/>
        </w:rPr>
      </w:pPr>
      <w:r w:rsidRPr="00B17296">
        <w:rPr>
          <w:sz w:val="24"/>
          <w:szCs w:val="24"/>
        </w:rPr>
        <w:t xml:space="preserve">обязательств МО «Кингисеппское городское поселение» </w:t>
      </w:r>
    </w:p>
    <w:p w:rsidR="009B0539" w:rsidRPr="00B17296" w:rsidRDefault="009B0539">
      <w:pPr>
        <w:jc w:val="center"/>
        <w:rPr>
          <w:sz w:val="24"/>
          <w:szCs w:val="24"/>
        </w:rPr>
      </w:pPr>
      <w:r w:rsidRPr="00B17296">
        <w:rPr>
          <w:sz w:val="24"/>
          <w:szCs w:val="24"/>
        </w:rPr>
        <w:t>по муниципальным гарантиям на 01.01.2012 года</w:t>
      </w:r>
    </w:p>
    <w:p w:rsidR="009B0539" w:rsidRPr="00B17296" w:rsidRDefault="009B0539">
      <w:pPr>
        <w:rPr>
          <w:sz w:val="24"/>
          <w:szCs w:val="24"/>
        </w:rPr>
      </w:pPr>
    </w:p>
    <w:p w:rsidR="009B0539" w:rsidRPr="00B17296" w:rsidRDefault="009B0539" w:rsidP="006E0DF7">
      <w:pPr>
        <w:jc w:val="center"/>
        <w:rPr>
          <w:sz w:val="24"/>
          <w:szCs w:val="24"/>
        </w:rPr>
      </w:pPr>
    </w:p>
    <w:p w:rsidR="009B0539" w:rsidRPr="00B17296" w:rsidRDefault="009B0539" w:rsidP="006E0DF7">
      <w:pPr>
        <w:jc w:val="center"/>
        <w:rPr>
          <w:sz w:val="24"/>
          <w:szCs w:val="24"/>
        </w:rPr>
      </w:pPr>
    </w:p>
    <w:tbl>
      <w:tblPr>
        <w:tblW w:w="1516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127"/>
        <w:gridCol w:w="1842"/>
        <w:gridCol w:w="1701"/>
        <w:gridCol w:w="3120"/>
        <w:gridCol w:w="1984"/>
        <w:gridCol w:w="1559"/>
        <w:gridCol w:w="1560"/>
        <w:gridCol w:w="1275"/>
      </w:tblGrid>
      <w:tr w:rsidR="009B0539" w:rsidRPr="00B6152F">
        <w:tc>
          <w:tcPr>
            <w:tcW w:w="2127" w:type="dxa"/>
          </w:tcPr>
          <w:p w:rsidR="009B0539" w:rsidRPr="00B6152F" w:rsidRDefault="009B0539">
            <w:pPr>
              <w:jc w:val="both"/>
              <w:rPr>
                <w:sz w:val="24"/>
                <w:szCs w:val="24"/>
              </w:rPr>
            </w:pPr>
            <w:r w:rsidRPr="00B6152F">
              <w:rPr>
                <w:sz w:val="24"/>
                <w:szCs w:val="24"/>
              </w:rPr>
              <w:t xml:space="preserve">Наименования принципала </w:t>
            </w:r>
          </w:p>
        </w:tc>
        <w:tc>
          <w:tcPr>
            <w:tcW w:w="1842" w:type="dxa"/>
          </w:tcPr>
          <w:p w:rsidR="009B0539" w:rsidRPr="00B6152F" w:rsidRDefault="009B0539" w:rsidP="006E0DF7">
            <w:pPr>
              <w:jc w:val="center"/>
              <w:rPr>
                <w:sz w:val="24"/>
                <w:szCs w:val="24"/>
              </w:rPr>
            </w:pPr>
            <w:r w:rsidRPr="00B6152F">
              <w:rPr>
                <w:sz w:val="24"/>
                <w:szCs w:val="24"/>
              </w:rPr>
              <w:t>Дата возникновения обязательства</w:t>
            </w:r>
          </w:p>
        </w:tc>
        <w:tc>
          <w:tcPr>
            <w:tcW w:w="1701" w:type="dxa"/>
          </w:tcPr>
          <w:p w:rsidR="009B0539" w:rsidRPr="00B6152F" w:rsidRDefault="009B0539" w:rsidP="006E0DF7">
            <w:pPr>
              <w:jc w:val="center"/>
              <w:rPr>
                <w:sz w:val="24"/>
                <w:szCs w:val="24"/>
              </w:rPr>
            </w:pPr>
            <w:r w:rsidRPr="00B6152F">
              <w:rPr>
                <w:sz w:val="24"/>
                <w:szCs w:val="24"/>
              </w:rPr>
              <w:t>Срок исполнения обязательства (год)</w:t>
            </w:r>
          </w:p>
        </w:tc>
        <w:tc>
          <w:tcPr>
            <w:tcW w:w="3120" w:type="dxa"/>
          </w:tcPr>
          <w:p w:rsidR="009B0539" w:rsidRPr="00B6152F" w:rsidRDefault="009B0539" w:rsidP="006E0DF7">
            <w:pPr>
              <w:jc w:val="center"/>
              <w:rPr>
                <w:sz w:val="24"/>
                <w:szCs w:val="24"/>
              </w:rPr>
            </w:pPr>
            <w:r w:rsidRPr="00B6152F">
              <w:rPr>
                <w:sz w:val="24"/>
                <w:szCs w:val="24"/>
              </w:rPr>
              <w:t xml:space="preserve">Цель гарантии </w:t>
            </w:r>
          </w:p>
        </w:tc>
        <w:tc>
          <w:tcPr>
            <w:tcW w:w="1984" w:type="dxa"/>
          </w:tcPr>
          <w:p w:rsidR="009B0539" w:rsidRPr="00B6152F" w:rsidRDefault="009B0539" w:rsidP="006E0DF7">
            <w:pPr>
              <w:jc w:val="center"/>
              <w:rPr>
                <w:sz w:val="24"/>
                <w:szCs w:val="24"/>
              </w:rPr>
            </w:pPr>
            <w:r w:rsidRPr="00B6152F">
              <w:rPr>
                <w:sz w:val="24"/>
                <w:szCs w:val="24"/>
              </w:rPr>
              <w:t>Сумма по состоянию на дату возникновения обязательства (тысяч рублей)</w:t>
            </w:r>
          </w:p>
        </w:tc>
        <w:tc>
          <w:tcPr>
            <w:tcW w:w="1559" w:type="dxa"/>
          </w:tcPr>
          <w:p w:rsidR="009B0539" w:rsidRPr="00B6152F" w:rsidRDefault="009B0539" w:rsidP="00AC6F1D">
            <w:pPr>
              <w:jc w:val="center"/>
              <w:rPr>
                <w:sz w:val="24"/>
                <w:szCs w:val="24"/>
              </w:rPr>
            </w:pPr>
            <w:r w:rsidRPr="00B6152F">
              <w:rPr>
                <w:sz w:val="24"/>
                <w:szCs w:val="24"/>
              </w:rPr>
              <w:t>Сумма по состоянию на 1 января 2011 года (тысяч рублей)</w:t>
            </w:r>
          </w:p>
        </w:tc>
        <w:tc>
          <w:tcPr>
            <w:tcW w:w="1560" w:type="dxa"/>
          </w:tcPr>
          <w:p w:rsidR="009B0539" w:rsidRPr="00B6152F" w:rsidRDefault="009B0539" w:rsidP="00AC6F1D">
            <w:pPr>
              <w:jc w:val="center"/>
              <w:rPr>
                <w:sz w:val="24"/>
                <w:szCs w:val="24"/>
              </w:rPr>
            </w:pPr>
            <w:r w:rsidRPr="00B6152F">
              <w:rPr>
                <w:sz w:val="24"/>
                <w:szCs w:val="24"/>
              </w:rPr>
              <w:t>Сумма по состоянию на 1 января 2012 года (тысяч рублей)</w:t>
            </w:r>
          </w:p>
        </w:tc>
        <w:tc>
          <w:tcPr>
            <w:tcW w:w="1275" w:type="dxa"/>
          </w:tcPr>
          <w:p w:rsidR="009B0539" w:rsidRPr="00B6152F" w:rsidRDefault="009B0539" w:rsidP="006E0DF7">
            <w:pPr>
              <w:jc w:val="center"/>
              <w:rPr>
                <w:sz w:val="24"/>
                <w:szCs w:val="24"/>
              </w:rPr>
            </w:pPr>
            <w:r w:rsidRPr="00B6152F">
              <w:rPr>
                <w:sz w:val="24"/>
                <w:szCs w:val="24"/>
              </w:rPr>
              <w:t>Право регрессного требования гаранта</w:t>
            </w:r>
          </w:p>
          <w:p w:rsidR="009B0539" w:rsidRPr="00B6152F" w:rsidRDefault="009B0539" w:rsidP="006E0DF7">
            <w:pPr>
              <w:jc w:val="center"/>
              <w:rPr>
                <w:sz w:val="24"/>
                <w:szCs w:val="24"/>
              </w:rPr>
            </w:pPr>
          </w:p>
        </w:tc>
      </w:tr>
      <w:tr w:rsidR="009B0539" w:rsidRPr="00B6152F">
        <w:tc>
          <w:tcPr>
            <w:tcW w:w="2127" w:type="dxa"/>
          </w:tcPr>
          <w:p w:rsidR="009B0539" w:rsidRPr="00B6152F" w:rsidRDefault="009B0539">
            <w:pPr>
              <w:jc w:val="center"/>
              <w:rPr>
                <w:sz w:val="24"/>
                <w:szCs w:val="24"/>
              </w:rPr>
            </w:pPr>
            <w:r w:rsidRPr="00B6152F">
              <w:rPr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:rsidR="009B0539" w:rsidRPr="00B6152F" w:rsidRDefault="009B0539">
            <w:pPr>
              <w:jc w:val="center"/>
              <w:rPr>
                <w:sz w:val="24"/>
                <w:szCs w:val="24"/>
              </w:rPr>
            </w:pPr>
            <w:r w:rsidRPr="00B6152F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9B0539" w:rsidRPr="00B6152F" w:rsidRDefault="009B0539">
            <w:pPr>
              <w:jc w:val="center"/>
              <w:rPr>
                <w:sz w:val="24"/>
                <w:szCs w:val="24"/>
              </w:rPr>
            </w:pPr>
            <w:r w:rsidRPr="00B6152F">
              <w:rPr>
                <w:sz w:val="24"/>
                <w:szCs w:val="24"/>
              </w:rPr>
              <w:t>3</w:t>
            </w:r>
          </w:p>
        </w:tc>
        <w:tc>
          <w:tcPr>
            <w:tcW w:w="3120" w:type="dxa"/>
          </w:tcPr>
          <w:p w:rsidR="009B0539" w:rsidRPr="00B6152F" w:rsidRDefault="009B0539">
            <w:pPr>
              <w:jc w:val="center"/>
              <w:rPr>
                <w:sz w:val="24"/>
                <w:szCs w:val="24"/>
              </w:rPr>
            </w:pPr>
            <w:r w:rsidRPr="00B6152F">
              <w:rPr>
                <w:sz w:val="24"/>
                <w:szCs w:val="24"/>
              </w:rPr>
              <w:t>4</w:t>
            </w:r>
          </w:p>
        </w:tc>
        <w:tc>
          <w:tcPr>
            <w:tcW w:w="1984" w:type="dxa"/>
          </w:tcPr>
          <w:p w:rsidR="009B0539" w:rsidRPr="00B6152F" w:rsidRDefault="009B0539">
            <w:pPr>
              <w:jc w:val="center"/>
              <w:rPr>
                <w:sz w:val="24"/>
                <w:szCs w:val="24"/>
              </w:rPr>
            </w:pPr>
            <w:r w:rsidRPr="00B6152F">
              <w:rPr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9B0539" w:rsidRPr="00B6152F" w:rsidRDefault="009B0539">
            <w:pPr>
              <w:jc w:val="center"/>
              <w:rPr>
                <w:sz w:val="24"/>
                <w:szCs w:val="24"/>
              </w:rPr>
            </w:pPr>
            <w:r w:rsidRPr="00B6152F">
              <w:rPr>
                <w:sz w:val="24"/>
                <w:szCs w:val="24"/>
              </w:rPr>
              <w:t>6</w:t>
            </w:r>
          </w:p>
        </w:tc>
        <w:tc>
          <w:tcPr>
            <w:tcW w:w="1560" w:type="dxa"/>
          </w:tcPr>
          <w:p w:rsidR="009B0539" w:rsidRPr="00B6152F" w:rsidRDefault="009B0539">
            <w:pPr>
              <w:jc w:val="center"/>
              <w:rPr>
                <w:sz w:val="24"/>
                <w:szCs w:val="24"/>
              </w:rPr>
            </w:pPr>
            <w:r w:rsidRPr="00B6152F">
              <w:rPr>
                <w:sz w:val="24"/>
                <w:szCs w:val="24"/>
              </w:rPr>
              <w:t>7</w:t>
            </w:r>
          </w:p>
        </w:tc>
        <w:tc>
          <w:tcPr>
            <w:tcW w:w="1275" w:type="dxa"/>
          </w:tcPr>
          <w:p w:rsidR="009B0539" w:rsidRPr="00B6152F" w:rsidRDefault="009B0539">
            <w:pPr>
              <w:jc w:val="center"/>
              <w:rPr>
                <w:sz w:val="24"/>
                <w:szCs w:val="24"/>
              </w:rPr>
            </w:pPr>
            <w:r w:rsidRPr="00B6152F">
              <w:rPr>
                <w:sz w:val="24"/>
                <w:szCs w:val="24"/>
              </w:rPr>
              <w:t>8</w:t>
            </w:r>
          </w:p>
        </w:tc>
      </w:tr>
      <w:tr w:rsidR="009B0539" w:rsidRPr="00B6152F">
        <w:trPr>
          <w:trHeight w:val="678"/>
        </w:trPr>
        <w:tc>
          <w:tcPr>
            <w:tcW w:w="2127" w:type="dxa"/>
          </w:tcPr>
          <w:p w:rsidR="009B0539" w:rsidRPr="00B6152F" w:rsidRDefault="009B0539" w:rsidP="00855566">
            <w:pPr>
              <w:rPr>
                <w:sz w:val="24"/>
                <w:szCs w:val="24"/>
              </w:rPr>
            </w:pPr>
            <w:r w:rsidRPr="00B6152F">
              <w:rPr>
                <w:sz w:val="24"/>
                <w:szCs w:val="24"/>
              </w:rPr>
              <w:t>1. МУП «Водоканал»</w:t>
            </w:r>
          </w:p>
        </w:tc>
        <w:tc>
          <w:tcPr>
            <w:tcW w:w="1842" w:type="dxa"/>
          </w:tcPr>
          <w:p w:rsidR="009B0539" w:rsidRPr="00B6152F" w:rsidRDefault="009B0539" w:rsidP="00855566">
            <w:pPr>
              <w:jc w:val="center"/>
              <w:rPr>
                <w:sz w:val="24"/>
                <w:szCs w:val="24"/>
              </w:rPr>
            </w:pPr>
            <w:r w:rsidRPr="00B6152F">
              <w:rPr>
                <w:sz w:val="24"/>
                <w:szCs w:val="24"/>
              </w:rPr>
              <w:t>14.08.2007 г.</w:t>
            </w:r>
          </w:p>
        </w:tc>
        <w:tc>
          <w:tcPr>
            <w:tcW w:w="1701" w:type="dxa"/>
          </w:tcPr>
          <w:p w:rsidR="009B0539" w:rsidRPr="00B6152F" w:rsidRDefault="009B0539" w:rsidP="00855566">
            <w:pPr>
              <w:jc w:val="center"/>
              <w:rPr>
                <w:sz w:val="24"/>
                <w:szCs w:val="24"/>
              </w:rPr>
            </w:pPr>
            <w:r w:rsidRPr="00B6152F">
              <w:rPr>
                <w:sz w:val="24"/>
                <w:szCs w:val="24"/>
              </w:rPr>
              <w:t>14.08.2011 г.</w:t>
            </w:r>
          </w:p>
        </w:tc>
        <w:tc>
          <w:tcPr>
            <w:tcW w:w="3120" w:type="dxa"/>
          </w:tcPr>
          <w:p w:rsidR="009B0539" w:rsidRPr="00B6152F" w:rsidRDefault="009B0539">
            <w:pPr>
              <w:jc w:val="center"/>
              <w:rPr>
                <w:sz w:val="24"/>
                <w:szCs w:val="24"/>
              </w:rPr>
            </w:pPr>
            <w:r w:rsidRPr="00B6152F">
              <w:rPr>
                <w:sz w:val="24"/>
                <w:szCs w:val="24"/>
              </w:rPr>
              <w:t>На приобретение техники в лизинг</w:t>
            </w:r>
          </w:p>
        </w:tc>
        <w:tc>
          <w:tcPr>
            <w:tcW w:w="1984" w:type="dxa"/>
          </w:tcPr>
          <w:p w:rsidR="009B0539" w:rsidRPr="00B6152F" w:rsidRDefault="009B0539">
            <w:pPr>
              <w:jc w:val="center"/>
              <w:rPr>
                <w:sz w:val="24"/>
                <w:szCs w:val="24"/>
              </w:rPr>
            </w:pPr>
            <w:r w:rsidRPr="00B6152F">
              <w:rPr>
                <w:sz w:val="24"/>
                <w:szCs w:val="24"/>
              </w:rPr>
              <w:t>1015,0</w:t>
            </w:r>
          </w:p>
        </w:tc>
        <w:tc>
          <w:tcPr>
            <w:tcW w:w="1559" w:type="dxa"/>
          </w:tcPr>
          <w:p w:rsidR="009B0539" w:rsidRPr="00B6152F" w:rsidRDefault="009B0539">
            <w:pPr>
              <w:jc w:val="center"/>
              <w:rPr>
                <w:sz w:val="24"/>
                <w:szCs w:val="24"/>
              </w:rPr>
            </w:pPr>
            <w:r w:rsidRPr="00B6152F">
              <w:rPr>
                <w:sz w:val="24"/>
                <w:szCs w:val="24"/>
              </w:rPr>
              <w:t>154,9</w:t>
            </w:r>
          </w:p>
        </w:tc>
        <w:tc>
          <w:tcPr>
            <w:tcW w:w="1560" w:type="dxa"/>
          </w:tcPr>
          <w:p w:rsidR="009B0539" w:rsidRPr="00B6152F" w:rsidRDefault="009B0539">
            <w:pPr>
              <w:jc w:val="center"/>
              <w:rPr>
                <w:sz w:val="24"/>
                <w:szCs w:val="24"/>
              </w:rPr>
            </w:pPr>
            <w:r w:rsidRPr="00B6152F">
              <w:rPr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9B0539" w:rsidRPr="00B6152F" w:rsidRDefault="009B0539">
            <w:pPr>
              <w:jc w:val="center"/>
              <w:rPr>
                <w:sz w:val="24"/>
                <w:szCs w:val="24"/>
              </w:rPr>
            </w:pPr>
            <w:r w:rsidRPr="00B6152F">
              <w:rPr>
                <w:sz w:val="24"/>
                <w:szCs w:val="24"/>
              </w:rPr>
              <w:t>имеется</w:t>
            </w:r>
          </w:p>
        </w:tc>
      </w:tr>
      <w:tr w:rsidR="009B0539" w:rsidRPr="00B6152F">
        <w:tc>
          <w:tcPr>
            <w:tcW w:w="2127" w:type="dxa"/>
          </w:tcPr>
          <w:p w:rsidR="009B0539" w:rsidRPr="00B6152F" w:rsidRDefault="009B0539" w:rsidP="00855566">
            <w:pPr>
              <w:rPr>
                <w:sz w:val="24"/>
                <w:szCs w:val="24"/>
              </w:rPr>
            </w:pPr>
            <w:r w:rsidRPr="00B6152F">
              <w:rPr>
                <w:sz w:val="24"/>
                <w:szCs w:val="24"/>
              </w:rPr>
              <w:t>2. МУП «Водоканал»</w:t>
            </w:r>
          </w:p>
        </w:tc>
        <w:tc>
          <w:tcPr>
            <w:tcW w:w="1842" w:type="dxa"/>
          </w:tcPr>
          <w:p w:rsidR="009B0539" w:rsidRPr="00B6152F" w:rsidRDefault="009B0539" w:rsidP="00855566">
            <w:pPr>
              <w:jc w:val="center"/>
              <w:rPr>
                <w:sz w:val="24"/>
                <w:szCs w:val="24"/>
              </w:rPr>
            </w:pPr>
            <w:r w:rsidRPr="00B6152F">
              <w:rPr>
                <w:sz w:val="24"/>
                <w:szCs w:val="24"/>
              </w:rPr>
              <w:t>14.07.2008 г.</w:t>
            </w:r>
          </w:p>
        </w:tc>
        <w:tc>
          <w:tcPr>
            <w:tcW w:w="1701" w:type="dxa"/>
          </w:tcPr>
          <w:p w:rsidR="009B0539" w:rsidRPr="00B6152F" w:rsidRDefault="009B0539" w:rsidP="00855566">
            <w:pPr>
              <w:jc w:val="center"/>
              <w:rPr>
                <w:sz w:val="24"/>
                <w:szCs w:val="24"/>
              </w:rPr>
            </w:pPr>
            <w:r w:rsidRPr="00B6152F">
              <w:rPr>
                <w:sz w:val="24"/>
                <w:szCs w:val="24"/>
              </w:rPr>
              <w:t>14.06.2013 г.</w:t>
            </w:r>
          </w:p>
        </w:tc>
        <w:tc>
          <w:tcPr>
            <w:tcW w:w="3120" w:type="dxa"/>
          </w:tcPr>
          <w:p w:rsidR="009B0539" w:rsidRPr="00B6152F" w:rsidRDefault="009B0539">
            <w:pPr>
              <w:jc w:val="center"/>
              <w:rPr>
                <w:sz w:val="24"/>
                <w:szCs w:val="24"/>
              </w:rPr>
            </w:pPr>
            <w:r w:rsidRPr="00B6152F">
              <w:rPr>
                <w:sz w:val="24"/>
                <w:szCs w:val="24"/>
              </w:rPr>
              <w:t xml:space="preserve">На приобретение техники в лизинг </w:t>
            </w:r>
          </w:p>
        </w:tc>
        <w:tc>
          <w:tcPr>
            <w:tcW w:w="1984" w:type="dxa"/>
          </w:tcPr>
          <w:p w:rsidR="009B0539" w:rsidRPr="00B6152F" w:rsidRDefault="009B0539">
            <w:pPr>
              <w:jc w:val="center"/>
              <w:rPr>
                <w:sz w:val="24"/>
                <w:szCs w:val="24"/>
              </w:rPr>
            </w:pPr>
            <w:r w:rsidRPr="00B6152F">
              <w:rPr>
                <w:sz w:val="24"/>
                <w:szCs w:val="24"/>
              </w:rPr>
              <w:t>2000,0</w:t>
            </w:r>
          </w:p>
        </w:tc>
        <w:tc>
          <w:tcPr>
            <w:tcW w:w="1559" w:type="dxa"/>
          </w:tcPr>
          <w:p w:rsidR="009B0539" w:rsidRPr="00B6152F" w:rsidRDefault="009B0539" w:rsidP="00D57D80">
            <w:pPr>
              <w:jc w:val="center"/>
              <w:rPr>
                <w:sz w:val="24"/>
                <w:szCs w:val="24"/>
              </w:rPr>
            </w:pPr>
            <w:r w:rsidRPr="00B6152F">
              <w:rPr>
                <w:sz w:val="24"/>
                <w:szCs w:val="24"/>
              </w:rPr>
              <w:t>871,4</w:t>
            </w:r>
          </w:p>
        </w:tc>
        <w:tc>
          <w:tcPr>
            <w:tcW w:w="1560" w:type="dxa"/>
          </w:tcPr>
          <w:p w:rsidR="009B0539" w:rsidRPr="00B6152F" w:rsidRDefault="009B0539">
            <w:pPr>
              <w:jc w:val="center"/>
              <w:rPr>
                <w:sz w:val="24"/>
                <w:szCs w:val="24"/>
              </w:rPr>
            </w:pPr>
            <w:r w:rsidRPr="00B6152F">
              <w:rPr>
                <w:sz w:val="24"/>
                <w:szCs w:val="24"/>
              </w:rPr>
              <w:t>428,8</w:t>
            </w:r>
          </w:p>
        </w:tc>
        <w:tc>
          <w:tcPr>
            <w:tcW w:w="1275" w:type="dxa"/>
          </w:tcPr>
          <w:p w:rsidR="009B0539" w:rsidRPr="00B6152F" w:rsidRDefault="009B0539">
            <w:pPr>
              <w:jc w:val="center"/>
              <w:rPr>
                <w:sz w:val="24"/>
                <w:szCs w:val="24"/>
              </w:rPr>
            </w:pPr>
            <w:r w:rsidRPr="00B6152F">
              <w:rPr>
                <w:sz w:val="24"/>
                <w:szCs w:val="24"/>
              </w:rPr>
              <w:t>имеется</w:t>
            </w:r>
          </w:p>
        </w:tc>
      </w:tr>
      <w:tr w:rsidR="009B0539" w:rsidRPr="00B6152F">
        <w:tc>
          <w:tcPr>
            <w:tcW w:w="2127" w:type="dxa"/>
          </w:tcPr>
          <w:p w:rsidR="009B0539" w:rsidRPr="00B6152F" w:rsidRDefault="009B0539" w:rsidP="00AF03E0">
            <w:pPr>
              <w:rPr>
                <w:sz w:val="24"/>
                <w:szCs w:val="24"/>
              </w:rPr>
            </w:pPr>
            <w:r w:rsidRPr="00B6152F">
              <w:rPr>
                <w:sz w:val="24"/>
                <w:szCs w:val="24"/>
              </w:rPr>
              <w:t>Итого по гарантиям, действующим на 01.01.2011 года</w:t>
            </w:r>
          </w:p>
        </w:tc>
        <w:tc>
          <w:tcPr>
            <w:tcW w:w="1842" w:type="dxa"/>
          </w:tcPr>
          <w:p w:rsidR="009B0539" w:rsidRPr="00B6152F" w:rsidRDefault="009B0539" w:rsidP="008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B0539" w:rsidRPr="00B6152F" w:rsidRDefault="009B0539" w:rsidP="00855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20" w:type="dxa"/>
          </w:tcPr>
          <w:p w:rsidR="009B0539" w:rsidRPr="00B6152F" w:rsidRDefault="009B05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9B0539" w:rsidRPr="00B6152F" w:rsidRDefault="009B0539">
            <w:pPr>
              <w:jc w:val="center"/>
              <w:rPr>
                <w:sz w:val="24"/>
                <w:szCs w:val="24"/>
              </w:rPr>
            </w:pPr>
          </w:p>
          <w:p w:rsidR="009B0539" w:rsidRPr="00B6152F" w:rsidRDefault="009B0539">
            <w:pPr>
              <w:jc w:val="center"/>
              <w:rPr>
                <w:sz w:val="24"/>
                <w:szCs w:val="24"/>
              </w:rPr>
            </w:pPr>
          </w:p>
          <w:p w:rsidR="009B0539" w:rsidRPr="00B6152F" w:rsidRDefault="009B0539">
            <w:pPr>
              <w:jc w:val="center"/>
              <w:rPr>
                <w:sz w:val="24"/>
                <w:szCs w:val="24"/>
              </w:rPr>
            </w:pPr>
            <w:r w:rsidRPr="00B6152F">
              <w:rPr>
                <w:sz w:val="24"/>
                <w:szCs w:val="24"/>
              </w:rPr>
              <w:t>3015,0</w:t>
            </w:r>
          </w:p>
        </w:tc>
        <w:tc>
          <w:tcPr>
            <w:tcW w:w="1559" w:type="dxa"/>
          </w:tcPr>
          <w:p w:rsidR="009B0539" w:rsidRPr="00B6152F" w:rsidRDefault="009B0539">
            <w:pPr>
              <w:jc w:val="center"/>
              <w:rPr>
                <w:sz w:val="24"/>
                <w:szCs w:val="24"/>
              </w:rPr>
            </w:pPr>
          </w:p>
          <w:p w:rsidR="009B0539" w:rsidRPr="00B6152F" w:rsidRDefault="009B0539">
            <w:pPr>
              <w:jc w:val="center"/>
              <w:rPr>
                <w:sz w:val="24"/>
                <w:szCs w:val="24"/>
              </w:rPr>
            </w:pPr>
          </w:p>
          <w:p w:rsidR="009B0539" w:rsidRPr="00B6152F" w:rsidRDefault="009B0539">
            <w:pPr>
              <w:jc w:val="center"/>
              <w:rPr>
                <w:sz w:val="24"/>
                <w:szCs w:val="24"/>
              </w:rPr>
            </w:pPr>
            <w:r w:rsidRPr="00B6152F">
              <w:rPr>
                <w:sz w:val="24"/>
                <w:szCs w:val="24"/>
              </w:rPr>
              <w:t>1026,3</w:t>
            </w:r>
          </w:p>
        </w:tc>
        <w:tc>
          <w:tcPr>
            <w:tcW w:w="1560" w:type="dxa"/>
          </w:tcPr>
          <w:p w:rsidR="009B0539" w:rsidRPr="00B6152F" w:rsidRDefault="009B0539">
            <w:pPr>
              <w:jc w:val="center"/>
              <w:rPr>
                <w:sz w:val="24"/>
                <w:szCs w:val="24"/>
              </w:rPr>
            </w:pPr>
          </w:p>
          <w:p w:rsidR="009B0539" w:rsidRPr="00B6152F" w:rsidRDefault="009B0539">
            <w:pPr>
              <w:jc w:val="center"/>
              <w:rPr>
                <w:sz w:val="24"/>
                <w:szCs w:val="24"/>
              </w:rPr>
            </w:pPr>
          </w:p>
          <w:p w:rsidR="009B0539" w:rsidRPr="00B6152F" w:rsidRDefault="009B0539">
            <w:pPr>
              <w:jc w:val="center"/>
              <w:rPr>
                <w:sz w:val="24"/>
                <w:szCs w:val="24"/>
              </w:rPr>
            </w:pPr>
            <w:r w:rsidRPr="00B6152F">
              <w:rPr>
                <w:sz w:val="24"/>
                <w:szCs w:val="24"/>
              </w:rPr>
              <w:t>428,8</w:t>
            </w:r>
          </w:p>
          <w:p w:rsidR="009B0539" w:rsidRPr="00B6152F" w:rsidRDefault="009B05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9B0539" w:rsidRPr="00B6152F" w:rsidRDefault="009B0539">
            <w:pPr>
              <w:jc w:val="center"/>
              <w:rPr>
                <w:sz w:val="24"/>
                <w:szCs w:val="24"/>
              </w:rPr>
            </w:pPr>
          </w:p>
        </w:tc>
      </w:tr>
    </w:tbl>
    <w:p w:rsidR="009B0539" w:rsidRPr="00B17296" w:rsidRDefault="009B0539" w:rsidP="00B276CB">
      <w:pPr>
        <w:jc w:val="both"/>
        <w:rPr>
          <w:sz w:val="24"/>
          <w:szCs w:val="24"/>
        </w:rPr>
      </w:pPr>
    </w:p>
    <w:sectPr w:rsidR="009B0539" w:rsidRPr="00B17296" w:rsidSect="00B6152F">
      <w:headerReference w:type="default" r:id="rId6"/>
      <w:pgSz w:w="16838" w:h="11906" w:orient="landscape"/>
      <w:pgMar w:top="1701" w:right="678" w:bottom="992" w:left="1134" w:header="720" w:footer="720" w:gutter="0"/>
      <w:pgNumType w:start="37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0539" w:rsidRDefault="009B0539">
      <w:r>
        <w:separator/>
      </w:r>
    </w:p>
  </w:endnote>
  <w:endnote w:type="continuationSeparator" w:id="1">
    <w:p w:rsidR="009B0539" w:rsidRDefault="009B05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0539" w:rsidRDefault="009B0539">
      <w:r>
        <w:separator/>
      </w:r>
    </w:p>
  </w:footnote>
  <w:footnote w:type="continuationSeparator" w:id="1">
    <w:p w:rsidR="009B0539" w:rsidRDefault="009B05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539" w:rsidRDefault="009B0539" w:rsidP="00332C57">
    <w:pPr>
      <w:pStyle w:val="Header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2A48"/>
    <w:rsid w:val="00035300"/>
    <w:rsid w:val="00071590"/>
    <w:rsid w:val="0009482E"/>
    <w:rsid w:val="000F1A11"/>
    <w:rsid w:val="001745E4"/>
    <w:rsid w:val="00193572"/>
    <w:rsid w:val="001B1BFC"/>
    <w:rsid w:val="00234295"/>
    <w:rsid w:val="00265EB3"/>
    <w:rsid w:val="002B37AE"/>
    <w:rsid w:val="002B4471"/>
    <w:rsid w:val="002E57C7"/>
    <w:rsid w:val="00332C57"/>
    <w:rsid w:val="003A4263"/>
    <w:rsid w:val="003B0028"/>
    <w:rsid w:val="003F5E91"/>
    <w:rsid w:val="003F78EA"/>
    <w:rsid w:val="00406559"/>
    <w:rsid w:val="004423D1"/>
    <w:rsid w:val="00460062"/>
    <w:rsid w:val="00464B03"/>
    <w:rsid w:val="0050574E"/>
    <w:rsid w:val="00553A5E"/>
    <w:rsid w:val="00560428"/>
    <w:rsid w:val="006448CB"/>
    <w:rsid w:val="00645466"/>
    <w:rsid w:val="006537F1"/>
    <w:rsid w:val="006556E2"/>
    <w:rsid w:val="00657C81"/>
    <w:rsid w:val="00661C5C"/>
    <w:rsid w:val="00695C05"/>
    <w:rsid w:val="006A7CCC"/>
    <w:rsid w:val="006D3A25"/>
    <w:rsid w:val="006E0DF7"/>
    <w:rsid w:val="006E1A96"/>
    <w:rsid w:val="006F3B53"/>
    <w:rsid w:val="00780605"/>
    <w:rsid w:val="00792443"/>
    <w:rsid w:val="007C7414"/>
    <w:rsid w:val="00830DEF"/>
    <w:rsid w:val="00852536"/>
    <w:rsid w:val="00855566"/>
    <w:rsid w:val="008C06B8"/>
    <w:rsid w:val="008D353F"/>
    <w:rsid w:val="008E4CD3"/>
    <w:rsid w:val="008F1479"/>
    <w:rsid w:val="009046F1"/>
    <w:rsid w:val="00910D0D"/>
    <w:rsid w:val="009460C7"/>
    <w:rsid w:val="0095592A"/>
    <w:rsid w:val="009B0539"/>
    <w:rsid w:val="009C692A"/>
    <w:rsid w:val="00A02BD1"/>
    <w:rsid w:val="00A4550A"/>
    <w:rsid w:val="00AB4ABF"/>
    <w:rsid w:val="00AC6C3B"/>
    <w:rsid w:val="00AC6F1D"/>
    <w:rsid w:val="00AF03E0"/>
    <w:rsid w:val="00B17296"/>
    <w:rsid w:val="00B276CB"/>
    <w:rsid w:val="00B51FF3"/>
    <w:rsid w:val="00B6152F"/>
    <w:rsid w:val="00B83E07"/>
    <w:rsid w:val="00B84206"/>
    <w:rsid w:val="00C229F0"/>
    <w:rsid w:val="00C242EA"/>
    <w:rsid w:val="00C34444"/>
    <w:rsid w:val="00C6208D"/>
    <w:rsid w:val="00C80663"/>
    <w:rsid w:val="00CF203A"/>
    <w:rsid w:val="00CF5B72"/>
    <w:rsid w:val="00D06695"/>
    <w:rsid w:val="00D37C9C"/>
    <w:rsid w:val="00D5487B"/>
    <w:rsid w:val="00D57D80"/>
    <w:rsid w:val="00DE51E6"/>
    <w:rsid w:val="00E358FA"/>
    <w:rsid w:val="00E5683D"/>
    <w:rsid w:val="00EF29B0"/>
    <w:rsid w:val="00F165D8"/>
    <w:rsid w:val="00F7761E"/>
    <w:rsid w:val="00FB1AFF"/>
    <w:rsid w:val="00FB2A48"/>
    <w:rsid w:val="00FE3F6B"/>
    <w:rsid w:val="00FF041B"/>
    <w:rsid w:val="00FF28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1AFF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B1AFF"/>
    <w:pPr>
      <w:keepNext/>
      <w:jc w:val="center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Caption">
    <w:name w:val="caption"/>
    <w:basedOn w:val="Normal"/>
    <w:next w:val="Normal"/>
    <w:uiPriority w:val="99"/>
    <w:qFormat/>
    <w:rsid w:val="00FB1AFF"/>
    <w:pPr>
      <w:jc w:val="center"/>
    </w:pPr>
    <w:rPr>
      <w:sz w:val="28"/>
      <w:szCs w:val="28"/>
    </w:rPr>
  </w:style>
  <w:style w:type="paragraph" w:customStyle="1" w:styleId="ConsNormal">
    <w:name w:val="ConsNormal"/>
    <w:uiPriority w:val="99"/>
    <w:rsid w:val="001745E4"/>
    <w:pPr>
      <w:snapToGrid w:val="0"/>
      <w:ind w:firstLine="720"/>
    </w:pPr>
    <w:rPr>
      <w:rFonts w:ascii="Consultant" w:hAnsi="Consultant" w:cs="Consultant"/>
      <w:sz w:val="20"/>
      <w:szCs w:val="20"/>
    </w:rPr>
  </w:style>
  <w:style w:type="paragraph" w:styleId="Header">
    <w:name w:val="header"/>
    <w:basedOn w:val="Normal"/>
    <w:link w:val="HeaderChar"/>
    <w:uiPriority w:val="99"/>
    <w:rsid w:val="00332C5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sz w:val="20"/>
      <w:szCs w:val="20"/>
    </w:rPr>
  </w:style>
  <w:style w:type="paragraph" w:styleId="Footer">
    <w:name w:val="footer"/>
    <w:basedOn w:val="Normal"/>
    <w:link w:val="FooterChar"/>
    <w:uiPriority w:val="99"/>
    <w:rsid w:val="00332C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20"/>
      <w:szCs w:val="20"/>
    </w:rPr>
  </w:style>
  <w:style w:type="character" w:styleId="PageNumber">
    <w:name w:val="page number"/>
    <w:basedOn w:val="DefaultParagraphFont"/>
    <w:uiPriority w:val="99"/>
    <w:rsid w:val="00332C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443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3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221</Words>
  <Characters>1261</Characters>
  <Application>Microsoft Office Outlook</Application>
  <DocSecurity>0</DocSecurity>
  <Lines>0</Lines>
  <Paragraphs>0</Paragraphs>
  <ScaleCrop>false</ScaleCrop>
  <Company> 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Приложение №</dc:title>
  <dc:subject/>
  <dc:creator>Малахова</dc:creator>
  <cp:keywords/>
  <dc:description/>
  <cp:lastModifiedBy>User</cp:lastModifiedBy>
  <cp:revision>2</cp:revision>
  <cp:lastPrinted>2010-11-11T10:53:00Z</cp:lastPrinted>
  <dcterms:created xsi:type="dcterms:W3CDTF">2011-02-16T13:03:00Z</dcterms:created>
  <dcterms:modified xsi:type="dcterms:W3CDTF">2011-02-16T13:03:00Z</dcterms:modified>
</cp:coreProperties>
</file>