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5FB" w:rsidRPr="007A0472" w:rsidRDefault="00EF25FB" w:rsidP="007A0472">
      <w:pPr>
        <w:jc w:val="center"/>
        <w:rPr>
          <w:b/>
          <w:bCs/>
        </w:rPr>
      </w:pPr>
      <w:r w:rsidRPr="007A0472">
        <w:rPr>
          <w:b/>
          <w:bCs/>
        </w:rPr>
        <w:t>СОВЕТ ДЕПУТАТОВ</w:t>
      </w:r>
    </w:p>
    <w:p w:rsidR="00EF25FB" w:rsidRPr="007A0472" w:rsidRDefault="00EF25FB" w:rsidP="007A0472">
      <w:pPr>
        <w:jc w:val="center"/>
        <w:rPr>
          <w:b/>
          <w:bCs/>
        </w:rPr>
      </w:pPr>
      <w:r w:rsidRPr="007A0472">
        <w:rPr>
          <w:b/>
          <w:bCs/>
        </w:rPr>
        <w:t>МУНИЦИПАЛЬНОГО ОБРАЗОВАНИЯ</w:t>
      </w:r>
    </w:p>
    <w:p w:rsidR="00EF25FB" w:rsidRPr="007A0472" w:rsidRDefault="00EF25FB" w:rsidP="007A0472">
      <w:pPr>
        <w:jc w:val="center"/>
        <w:rPr>
          <w:b/>
          <w:bCs/>
        </w:rPr>
      </w:pPr>
      <w:r w:rsidRPr="007A0472">
        <w:rPr>
          <w:b/>
          <w:bCs/>
        </w:rPr>
        <w:t>«КИНГИСЕППСКОЕ ГОРОДСКОЕ ПОСЕЛЕНИЕ»</w:t>
      </w:r>
    </w:p>
    <w:p w:rsidR="00EF25FB" w:rsidRPr="007A0472" w:rsidRDefault="00EF25FB" w:rsidP="007A0472">
      <w:pPr>
        <w:jc w:val="center"/>
      </w:pPr>
      <w:r w:rsidRPr="007A0472">
        <w:t xml:space="preserve">МУНИЦИПАЛЬНОГО ОБРАЗОВАНИЯ </w:t>
      </w:r>
    </w:p>
    <w:p w:rsidR="00EF25FB" w:rsidRPr="007A0472" w:rsidRDefault="00EF25FB" w:rsidP="007A0472">
      <w:pPr>
        <w:jc w:val="center"/>
      </w:pPr>
      <w:r w:rsidRPr="007A0472">
        <w:t>«КИНГИСЕППСКИЙ МУНИЦИПАЛЬНЫЙ РАЙОН»</w:t>
      </w:r>
    </w:p>
    <w:p w:rsidR="00EF25FB" w:rsidRPr="007A0472" w:rsidRDefault="00EF25FB" w:rsidP="007A0472">
      <w:pPr>
        <w:jc w:val="center"/>
      </w:pPr>
      <w:r w:rsidRPr="007A0472">
        <w:t>ЛЕНИНГРАДСКОЙ ОБЛАСТИ</w:t>
      </w:r>
    </w:p>
    <w:p w:rsidR="00EF25FB" w:rsidRPr="007A0472" w:rsidRDefault="00EF25FB" w:rsidP="007A0472">
      <w:pPr>
        <w:jc w:val="center"/>
        <w:rPr>
          <w:b/>
          <w:bCs/>
        </w:rPr>
      </w:pPr>
      <w:r w:rsidRPr="007A0472">
        <w:rPr>
          <w:b/>
          <w:bCs/>
        </w:rPr>
        <w:t>второго созыва</w:t>
      </w:r>
    </w:p>
    <w:p w:rsidR="00EF25FB" w:rsidRPr="007A0472" w:rsidRDefault="00EF25FB" w:rsidP="007A0472">
      <w:pPr>
        <w:jc w:val="center"/>
        <w:rPr>
          <w:b/>
          <w:bCs/>
        </w:rPr>
      </w:pPr>
    </w:p>
    <w:p w:rsidR="00EF25FB" w:rsidRPr="007A0472" w:rsidRDefault="00EF25FB" w:rsidP="007A0472">
      <w:pPr>
        <w:jc w:val="center"/>
        <w:rPr>
          <w:b/>
          <w:bCs/>
        </w:rPr>
      </w:pPr>
      <w:r w:rsidRPr="007A0472">
        <w:rPr>
          <w:b/>
          <w:bCs/>
        </w:rPr>
        <w:t>Р Е Ш Е Н И Е</w:t>
      </w:r>
    </w:p>
    <w:p w:rsidR="00EF25FB" w:rsidRPr="007A0472" w:rsidRDefault="00EF25FB" w:rsidP="007A0472">
      <w:pPr>
        <w:suppressAutoHyphens/>
        <w:jc w:val="center"/>
        <w:rPr>
          <w:b/>
          <w:bCs/>
        </w:rPr>
      </w:pPr>
    </w:p>
    <w:p w:rsidR="00EF25FB" w:rsidRPr="007A0472" w:rsidRDefault="00EF25FB" w:rsidP="00160DB4">
      <w:pPr>
        <w:tabs>
          <w:tab w:val="left" w:pos="0"/>
        </w:tabs>
      </w:pPr>
      <w:r w:rsidRPr="007A0472">
        <w:rPr>
          <w:b/>
          <w:bCs/>
        </w:rPr>
        <w:t>от 10 сентября 2010 года   №  194</w:t>
      </w:r>
    </w:p>
    <w:p w:rsidR="00EF25FB" w:rsidRPr="007A0472" w:rsidRDefault="00EF25FB" w:rsidP="00160DB4">
      <w:pPr>
        <w:tabs>
          <w:tab w:val="left" w:pos="0"/>
        </w:tabs>
        <w:jc w:val="both"/>
      </w:pPr>
    </w:p>
    <w:p w:rsidR="00EF25FB" w:rsidRPr="007A0472" w:rsidRDefault="00EF25FB" w:rsidP="00160DB4">
      <w:pPr>
        <w:tabs>
          <w:tab w:val="left" w:pos="0"/>
        </w:tabs>
        <w:rPr>
          <w:b/>
          <w:bCs/>
        </w:rPr>
      </w:pPr>
      <w:r w:rsidRPr="007A0472">
        <w:rPr>
          <w:b/>
          <w:bCs/>
        </w:rPr>
        <w:t xml:space="preserve">О выполнении Программы </w:t>
      </w:r>
    </w:p>
    <w:p w:rsidR="00EF25FB" w:rsidRPr="007A0472" w:rsidRDefault="00EF25FB" w:rsidP="00160DB4">
      <w:pPr>
        <w:tabs>
          <w:tab w:val="left" w:pos="0"/>
        </w:tabs>
        <w:rPr>
          <w:b/>
          <w:bCs/>
        </w:rPr>
      </w:pPr>
      <w:r w:rsidRPr="007A0472">
        <w:rPr>
          <w:b/>
          <w:bCs/>
        </w:rPr>
        <w:t xml:space="preserve">«Чистый город» на 2008-2009 г. г. </w:t>
      </w:r>
    </w:p>
    <w:p w:rsidR="00EF25FB" w:rsidRPr="007A0472" w:rsidRDefault="00EF25FB" w:rsidP="00160DB4">
      <w:pPr>
        <w:tabs>
          <w:tab w:val="left" w:pos="0"/>
        </w:tabs>
        <w:rPr>
          <w:b/>
          <w:bCs/>
        </w:rPr>
      </w:pPr>
      <w:r w:rsidRPr="007A0472">
        <w:rPr>
          <w:b/>
          <w:bCs/>
        </w:rPr>
        <w:t>на территории муниципального образования</w:t>
      </w:r>
    </w:p>
    <w:p w:rsidR="00EF25FB" w:rsidRPr="007A0472" w:rsidRDefault="00EF25FB" w:rsidP="00160DB4">
      <w:pPr>
        <w:tabs>
          <w:tab w:val="left" w:pos="0"/>
        </w:tabs>
        <w:rPr>
          <w:b/>
          <w:bCs/>
        </w:rPr>
      </w:pPr>
      <w:r w:rsidRPr="007A0472">
        <w:rPr>
          <w:b/>
          <w:bCs/>
        </w:rPr>
        <w:t>«Кингисеппское городское поселение»</w:t>
      </w:r>
    </w:p>
    <w:p w:rsidR="00EF25FB" w:rsidRPr="007A0472" w:rsidRDefault="00EF25FB" w:rsidP="00160DB4">
      <w:pPr>
        <w:tabs>
          <w:tab w:val="left" w:pos="0"/>
        </w:tabs>
      </w:pPr>
    </w:p>
    <w:p w:rsidR="00EF25FB" w:rsidRPr="007A0472" w:rsidRDefault="00EF25FB" w:rsidP="00160DB4">
      <w:pPr>
        <w:tabs>
          <w:tab w:val="left" w:pos="0"/>
        </w:tabs>
        <w:jc w:val="both"/>
      </w:pPr>
      <w:r w:rsidRPr="007A0472">
        <w:tab/>
        <w:t>Заслушав и обсудив информацию Смирнова Е.П., председателя комитета ЖКХ, строительства и городской инфраструктуры администрации МО «Кингисеппское городское поселение» о выполнении Программы «Чистый город» на 2008-2009 г.г. на территории муниципального образования «Кингисеппское городское поселение»,</w:t>
      </w:r>
    </w:p>
    <w:p w:rsidR="00EF25FB" w:rsidRPr="007A0472" w:rsidRDefault="00EF25FB" w:rsidP="00160DB4">
      <w:pPr>
        <w:jc w:val="both"/>
      </w:pPr>
      <w:r w:rsidRPr="007A0472">
        <w:t>Совет  депутатов МО "Кингисеппское городское поселение"</w:t>
      </w:r>
    </w:p>
    <w:p w:rsidR="00EF25FB" w:rsidRPr="007A0472" w:rsidRDefault="00EF25FB" w:rsidP="00160DB4">
      <w:pPr>
        <w:jc w:val="both"/>
      </w:pPr>
    </w:p>
    <w:p w:rsidR="00EF25FB" w:rsidRPr="007A0472" w:rsidRDefault="00EF25FB" w:rsidP="00160DB4">
      <w:pPr>
        <w:suppressAutoHyphens/>
        <w:jc w:val="both"/>
        <w:rPr>
          <w:b/>
          <w:bCs/>
        </w:rPr>
      </w:pPr>
      <w:r w:rsidRPr="007A0472">
        <w:rPr>
          <w:b/>
          <w:bCs/>
        </w:rPr>
        <w:t>Р Е Ш И Л:</w:t>
      </w:r>
    </w:p>
    <w:p w:rsidR="00EF25FB" w:rsidRPr="007A0472" w:rsidRDefault="00EF25FB" w:rsidP="00160DB4">
      <w:pPr>
        <w:suppressAutoHyphens/>
        <w:jc w:val="both"/>
        <w:rPr>
          <w:b/>
          <w:bCs/>
        </w:rPr>
      </w:pPr>
    </w:p>
    <w:p w:rsidR="00EF25FB" w:rsidRPr="007A0472" w:rsidRDefault="00EF25FB" w:rsidP="00DD1566">
      <w:pPr>
        <w:tabs>
          <w:tab w:val="left" w:pos="0"/>
        </w:tabs>
        <w:jc w:val="both"/>
      </w:pPr>
      <w:r w:rsidRPr="007A0472">
        <w:tab/>
        <w:t>Утвердить отчет о выполнении Программы «Чистый город» на 2008-2009 г.г. на территории муниципального образования «Кингисеппское городское поселение» согласно приложению.</w:t>
      </w:r>
    </w:p>
    <w:p w:rsidR="00EF25FB" w:rsidRPr="007A0472" w:rsidRDefault="00EF25FB" w:rsidP="00322953">
      <w:pPr>
        <w:tabs>
          <w:tab w:val="left" w:pos="0"/>
        </w:tabs>
        <w:ind w:left="-360"/>
        <w:jc w:val="both"/>
      </w:pPr>
    </w:p>
    <w:p w:rsidR="00EF25FB" w:rsidRPr="007A0472" w:rsidRDefault="00EF25FB" w:rsidP="00160DB4">
      <w:pPr>
        <w:tabs>
          <w:tab w:val="left" w:pos="0"/>
        </w:tabs>
        <w:jc w:val="both"/>
      </w:pPr>
    </w:p>
    <w:p w:rsidR="00EF25FB" w:rsidRPr="007A0472" w:rsidRDefault="00EF25FB" w:rsidP="00160DB4">
      <w:pPr>
        <w:tabs>
          <w:tab w:val="left" w:pos="0"/>
        </w:tabs>
        <w:jc w:val="both"/>
      </w:pPr>
      <w:r w:rsidRPr="007A0472">
        <w:t xml:space="preserve">Глава </w:t>
      </w:r>
    </w:p>
    <w:p w:rsidR="00EF25FB" w:rsidRPr="007A0472" w:rsidRDefault="00EF25FB" w:rsidP="00160DB4">
      <w:pPr>
        <w:tabs>
          <w:tab w:val="left" w:pos="0"/>
        </w:tabs>
        <w:jc w:val="both"/>
      </w:pPr>
      <w:r w:rsidRPr="007A0472">
        <w:t>МО «Кингисеппское городское поселение»                                    А.И. Невский</w:t>
      </w:r>
    </w:p>
    <w:p w:rsidR="00EF25FB" w:rsidRPr="007A0472" w:rsidRDefault="00EF25FB" w:rsidP="00160DB4">
      <w:pPr>
        <w:tabs>
          <w:tab w:val="left" w:pos="0"/>
        </w:tabs>
        <w:jc w:val="both"/>
      </w:pPr>
    </w:p>
    <w:p w:rsidR="00EF25FB" w:rsidRPr="007A0472" w:rsidRDefault="00EF25FB" w:rsidP="00160DB4">
      <w:pPr>
        <w:tabs>
          <w:tab w:val="left" w:pos="0"/>
        </w:tabs>
        <w:jc w:val="both"/>
      </w:pPr>
    </w:p>
    <w:p w:rsidR="00EF25FB" w:rsidRPr="007A0472"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Default="00EF25FB" w:rsidP="00160DB4">
      <w:pPr>
        <w:tabs>
          <w:tab w:val="left" w:pos="0"/>
        </w:tabs>
        <w:jc w:val="both"/>
      </w:pPr>
    </w:p>
    <w:p w:rsidR="00EF25FB" w:rsidRPr="007A0472" w:rsidRDefault="00EF25FB" w:rsidP="00160DB4">
      <w:pPr>
        <w:tabs>
          <w:tab w:val="left" w:pos="0"/>
        </w:tabs>
        <w:jc w:val="both"/>
      </w:pPr>
    </w:p>
    <w:p w:rsidR="00EF25FB" w:rsidRPr="007A0472" w:rsidRDefault="00EF25FB" w:rsidP="00BF0EA8">
      <w:pPr>
        <w:jc w:val="right"/>
        <w:rPr>
          <w:b/>
          <w:bCs/>
          <w:sz w:val="20"/>
          <w:szCs w:val="20"/>
        </w:rPr>
      </w:pPr>
      <w:r w:rsidRPr="007A0472">
        <w:rPr>
          <w:b/>
          <w:bCs/>
          <w:sz w:val="20"/>
          <w:szCs w:val="20"/>
        </w:rPr>
        <w:t>Приложение</w:t>
      </w:r>
    </w:p>
    <w:p w:rsidR="00EF25FB" w:rsidRPr="007A0472" w:rsidRDefault="00EF25FB" w:rsidP="00BF0EA8">
      <w:pPr>
        <w:jc w:val="right"/>
        <w:rPr>
          <w:sz w:val="20"/>
          <w:szCs w:val="20"/>
        </w:rPr>
      </w:pPr>
      <w:r w:rsidRPr="007A0472">
        <w:rPr>
          <w:sz w:val="20"/>
          <w:szCs w:val="20"/>
        </w:rPr>
        <w:t>к решению Совета депутатов</w:t>
      </w:r>
    </w:p>
    <w:p w:rsidR="00EF25FB" w:rsidRPr="007A0472" w:rsidRDefault="00EF25FB" w:rsidP="00BF0EA8">
      <w:pPr>
        <w:jc w:val="right"/>
        <w:rPr>
          <w:sz w:val="20"/>
          <w:szCs w:val="20"/>
        </w:rPr>
      </w:pPr>
      <w:r w:rsidRPr="007A0472">
        <w:rPr>
          <w:sz w:val="20"/>
          <w:szCs w:val="20"/>
        </w:rPr>
        <w:t>МО «Кингисеппское городское поселение»</w:t>
      </w:r>
    </w:p>
    <w:p w:rsidR="00EF25FB" w:rsidRPr="007A0472" w:rsidRDefault="00EF25FB" w:rsidP="00BF0EA8">
      <w:pPr>
        <w:jc w:val="right"/>
        <w:rPr>
          <w:b/>
          <w:bCs/>
          <w:sz w:val="20"/>
          <w:szCs w:val="20"/>
        </w:rPr>
      </w:pPr>
      <w:r w:rsidRPr="007A0472">
        <w:rPr>
          <w:b/>
          <w:bCs/>
          <w:sz w:val="20"/>
          <w:szCs w:val="20"/>
        </w:rPr>
        <w:t>от  10 сентября  2010 г.   №  194</w:t>
      </w:r>
    </w:p>
    <w:p w:rsidR="00EF25FB" w:rsidRPr="007A0472" w:rsidRDefault="00EF25FB" w:rsidP="00BF0EA8">
      <w:pPr>
        <w:jc w:val="both"/>
      </w:pPr>
    </w:p>
    <w:p w:rsidR="00EF25FB" w:rsidRPr="007A0472" w:rsidRDefault="00EF25FB" w:rsidP="00BF0EA8">
      <w:pPr>
        <w:jc w:val="both"/>
      </w:pPr>
    </w:p>
    <w:p w:rsidR="00EF25FB" w:rsidRPr="007A0472" w:rsidRDefault="00EF25FB" w:rsidP="00BF0EA8">
      <w:pPr>
        <w:jc w:val="both"/>
      </w:pPr>
    </w:p>
    <w:p w:rsidR="00EF25FB" w:rsidRPr="007A0472" w:rsidRDefault="00EF25FB" w:rsidP="00BF0EA8">
      <w:pPr>
        <w:jc w:val="center"/>
        <w:rPr>
          <w:b/>
          <w:bCs/>
        </w:rPr>
      </w:pPr>
      <w:r w:rsidRPr="007A0472">
        <w:rPr>
          <w:b/>
          <w:bCs/>
        </w:rPr>
        <w:t xml:space="preserve">Отчет о выполнении Программы </w:t>
      </w:r>
    </w:p>
    <w:p w:rsidR="00EF25FB" w:rsidRPr="007A0472" w:rsidRDefault="00EF25FB" w:rsidP="00BF0EA8">
      <w:pPr>
        <w:jc w:val="center"/>
        <w:rPr>
          <w:b/>
          <w:bCs/>
        </w:rPr>
      </w:pPr>
      <w:r w:rsidRPr="007A0472">
        <w:rPr>
          <w:b/>
          <w:bCs/>
        </w:rPr>
        <w:t xml:space="preserve">«Чистый город» на 2008-2009 г.г. на территории </w:t>
      </w:r>
    </w:p>
    <w:p w:rsidR="00EF25FB" w:rsidRPr="007A0472" w:rsidRDefault="00EF25FB" w:rsidP="00BF0EA8">
      <w:pPr>
        <w:jc w:val="center"/>
        <w:rPr>
          <w:b/>
          <w:bCs/>
        </w:rPr>
      </w:pPr>
      <w:r w:rsidRPr="007A0472">
        <w:rPr>
          <w:b/>
          <w:bCs/>
        </w:rPr>
        <w:t>муниципального образования «Кингисеппское городское поселение»</w:t>
      </w:r>
    </w:p>
    <w:p w:rsidR="00EF25FB" w:rsidRPr="007A0472" w:rsidRDefault="00EF25FB" w:rsidP="00BF0EA8">
      <w:pPr>
        <w:jc w:val="both"/>
      </w:pPr>
    </w:p>
    <w:p w:rsidR="00EF25FB" w:rsidRPr="007A0472" w:rsidRDefault="00EF25FB" w:rsidP="003E3891">
      <w:pPr>
        <w:ind w:firstLine="540"/>
        <w:jc w:val="both"/>
      </w:pPr>
      <w:r w:rsidRPr="007A0472">
        <w:t>Для улучшения санитарного состояния и оптимизации работ по обращению с твердыми бытовыми отходами на территории МО «Кингисеппское городское поселение» администрацией МО «Кингисеппское городское поселение», в рамках выполнения Программы «Чистый город» на 2008-2009 г.г. на территории муниципального образования «Кингисеппское городское поселение», выполнено:</w:t>
      </w:r>
    </w:p>
    <w:p w:rsidR="00EF25FB" w:rsidRPr="007A0472" w:rsidRDefault="00EF25FB" w:rsidP="00BF0EA8">
      <w:pPr>
        <w:jc w:val="both"/>
      </w:pPr>
    </w:p>
    <w:p w:rsidR="00EF25FB" w:rsidRPr="007A0472" w:rsidRDefault="00EF25FB" w:rsidP="00BF0EA8">
      <w:pPr>
        <w:numPr>
          <w:ilvl w:val="0"/>
          <w:numId w:val="3"/>
        </w:numPr>
        <w:ind w:left="426" w:hanging="426"/>
        <w:jc w:val="both"/>
      </w:pPr>
      <w:r w:rsidRPr="007A0472">
        <w:t xml:space="preserve">Разработан проект «Правил по регулированию очистки территории муниципального образования «Кингисеппское городское поселение», который передан для ознакомления и внесения замечаний и дополнений депутатами Совета депутатов МО «Кингисеппское городское поселение».  Данные «Правила», в основу которых легли все действующие нормативные акты в области экологического законодательства РФ и местные распорядительные документы в данной области, определяют обязанности как физических, так и юридических лиц, действующих на территории МО «Кингисеппское городское поселение», независимо от их организационно-правовой формы, в сфере обращения с отходами. Правила не распространяются на обращение с опасными отходами, которые регулируются специальными нормативными документами. </w:t>
      </w:r>
    </w:p>
    <w:p w:rsidR="00EF25FB" w:rsidRPr="007A0472" w:rsidRDefault="00EF25FB" w:rsidP="00BF0EA8">
      <w:pPr>
        <w:numPr>
          <w:ilvl w:val="0"/>
          <w:numId w:val="3"/>
        </w:numPr>
        <w:ind w:left="426" w:hanging="426"/>
        <w:jc w:val="both"/>
      </w:pPr>
      <w:r w:rsidRPr="007A0472">
        <w:t xml:space="preserve">Заметно активизировалась работа по обеспечению постоянного контроля за санитарным состоянием городских территорий, выявлению и привлечению нарушителей «Правил благоустройства и санитарного содержания территорий городского поселения» к административной ответственности. Так, за период действия Программы «Чистый город» на 2008-2009 г.г. на территории муниципального образования «Кингисеппское городское поселение», выдано уведомлений с требованиями об устранениях нарушений «Правил благоустройства…» физическим и юридическим лицам в количестве </w:t>
      </w:r>
      <w:r w:rsidRPr="007A0472">
        <w:rPr>
          <w:b/>
          <w:bCs/>
        </w:rPr>
        <w:t>47 штук</w:t>
      </w:r>
      <w:r w:rsidRPr="007A0472">
        <w:t xml:space="preserve">, составлено административных материалов по ст. 4.1 Областного закона об административных правонарушениях (№ 47-оз от 02.07.2003г.) за нарушение «Правил…» в количестве </w:t>
      </w:r>
      <w:r w:rsidRPr="007A0472">
        <w:rPr>
          <w:b/>
          <w:bCs/>
        </w:rPr>
        <w:t>1028</w:t>
      </w:r>
      <w:r w:rsidRPr="007A0472">
        <w:t xml:space="preserve"> штук, из них</w:t>
      </w:r>
      <w:r w:rsidRPr="007A0472">
        <w:rPr>
          <w:b/>
          <w:bCs/>
        </w:rPr>
        <w:t xml:space="preserve"> 7</w:t>
      </w:r>
      <w:r w:rsidRPr="007A0472">
        <w:t xml:space="preserve"> </w:t>
      </w:r>
      <w:r w:rsidRPr="007A0472">
        <w:rPr>
          <w:b/>
          <w:bCs/>
        </w:rPr>
        <w:t>штук</w:t>
      </w:r>
      <w:r w:rsidRPr="007A0472">
        <w:t xml:space="preserve"> на должностных лиц. Общая сумма наложенных штрафов составила </w:t>
      </w:r>
      <w:r w:rsidRPr="007A0472">
        <w:rPr>
          <w:b/>
          <w:bCs/>
        </w:rPr>
        <w:t>1383,8</w:t>
      </w:r>
      <w:r w:rsidRPr="007A0472">
        <w:t xml:space="preserve"> тыс. руб.</w:t>
      </w:r>
    </w:p>
    <w:p w:rsidR="00EF25FB" w:rsidRPr="007A0472" w:rsidRDefault="00EF25FB" w:rsidP="00BF0EA8">
      <w:pPr>
        <w:numPr>
          <w:ilvl w:val="0"/>
          <w:numId w:val="3"/>
        </w:numPr>
        <w:ind w:left="426" w:hanging="426"/>
        <w:jc w:val="both"/>
      </w:pPr>
      <w:r w:rsidRPr="007A0472">
        <w:t>Для улучшения качества содержания и обслуживания существующих контейнерных площадок на территории МО «Кингисеппское городское поселение» городской администрацией приобретено 15 контейнеров объемом 6 м3 для КГО и 55 единиц евроконтейнеров для сбора ТБО на сумму 1500,0 тыс руб.</w:t>
      </w:r>
    </w:p>
    <w:p w:rsidR="00EF25FB" w:rsidRPr="007A0472" w:rsidRDefault="00EF25FB" w:rsidP="00BF0EA8">
      <w:pPr>
        <w:numPr>
          <w:ilvl w:val="0"/>
          <w:numId w:val="3"/>
        </w:numPr>
        <w:ind w:left="426" w:hanging="437"/>
        <w:jc w:val="both"/>
      </w:pPr>
      <w:r w:rsidRPr="007A0472">
        <w:t>Приобретенные контейнеры установлены на 15 построенных контейнерных площадках и обслуживаются ОАО «ЭХО». Сегодня можно отметить, по сравнению с предыдущим периодом, заметное улучшение качества содержания и обслуживания контейнерных площадок ТБО.</w:t>
      </w:r>
    </w:p>
    <w:p w:rsidR="00EF25FB" w:rsidRPr="007A0472" w:rsidRDefault="00EF25FB" w:rsidP="00BF0EA8">
      <w:pPr>
        <w:numPr>
          <w:ilvl w:val="0"/>
          <w:numId w:val="3"/>
        </w:numPr>
        <w:ind w:left="426" w:hanging="437"/>
        <w:jc w:val="both"/>
      </w:pPr>
      <w:r w:rsidRPr="007A0472">
        <w:t>В администрации имеется план размещения контейнерных площадок и других оборудованных мест сбора ТБО на территории МО «Кингисеппское городское поселение», реализация которого позволит сократить количество «сигнальных точек» на территории города и, тем самым, сократить расходы на спецтранспорт, занятый на их обслуживании. Принципиально предлагаемые способы сбора ТБО населения согласованы с надзорными органами экологического контроля.</w:t>
      </w:r>
    </w:p>
    <w:p w:rsidR="00EF25FB" w:rsidRPr="007A0472" w:rsidRDefault="00EF25FB" w:rsidP="00BF0EA8">
      <w:pPr>
        <w:numPr>
          <w:ilvl w:val="0"/>
          <w:numId w:val="3"/>
        </w:numPr>
        <w:ind w:left="426" w:hanging="437"/>
        <w:jc w:val="both"/>
      </w:pPr>
      <w:r w:rsidRPr="007A0472">
        <w:t>Специалистами комитета по ЖКХ, строительству и городской инфраструктуре администрации МО "Кингисеппское городское поселение", без привлечения сторонних организаций, путем проведения глубокого мониторинга, выбран один из наиболее прогрессивных способов сбора и временного хранения ТБО, применяемый в большинстве европейских стран и хорошо себя зарекомендовавший. Данный способ заключается в применении заглубленных накопителей ТБО, большая часть которых расположена в земле. Над поверхностью располагается только небольшая, эстетично выполненная, часть с люком для загрузки ТБО. Такая конструкция позволяет прекратить несанкционированный доступ к ТБО лиц без определенного места жительства и животным. Такие накопители занимают меньше места и могут быть использованы в микрорайонах с плотной застройкой. Для их обслуживания ОАО «ЭХО» закупило две единицы спецтехники, которая будет дооборудована манипуляторами для реализации данного способа сбора ТБО. (Предлагаемый способ сбора ТБО может быть продемонстрирован депутатам Совета депутатов МО "Кингисеппское городское поселение" с имеющегося в нашем распоряжении электронного носителя).</w:t>
      </w:r>
    </w:p>
    <w:p w:rsidR="00EF25FB" w:rsidRPr="007A0472" w:rsidRDefault="00EF25FB" w:rsidP="00BF0EA8">
      <w:pPr>
        <w:numPr>
          <w:ilvl w:val="0"/>
          <w:numId w:val="3"/>
        </w:numPr>
        <w:ind w:left="426" w:hanging="426"/>
        <w:jc w:val="both"/>
      </w:pPr>
      <w:r w:rsidRPr="007A0472">
        <w:t>В средствах массовой информации периодически печатаются материалы по вопросам связанным с санитарным содержанием территорий города.</w:t>
      </w:r>
    </w:p>
    <w:p w:rsidR="00EF25FB" w:rsidRPr="007A0472" w:rsidRDefault="00EF25FB" w:rsidP="00BF0EA8">
      <w:pPr>
        <w:numPr>
          <w:ilvl w:val="0"/>
          <w:numId w:val="3"/>
        </w:numPr>
        <w:ind w:left="426" w:hanging="426"/>
        <w:jc w:val="both"/>
      </w:pPr>
      <w:r w:rsidRPr="007A0472">
        <w:t xml:space="preserve">На въездах в г. Кингисепп построены две контейнерные площади, на которых установлены контейнеры объемом 6 м3, которые используются как для ТБО, так и под КГО. Одна установлена на въезде со стороны Нарвы на Нарвском шоссе, другая установлена на въезде со стороны         г. Санкт-Петербурга, в мкр. Касколовке. </w:t>
      </w:r>
    </w:p>
    <w:p w:rsidR="00EF25FB" w:rsidRPr="007A0472" w:rsidRDefault="00EF25FB" w:rsidP="00BF0EA8">
      <w:pPr>
        <w:numPr>
          <w:ilvl w:val="0"/>
          <w:numId w:val="3"/>
        </w:numPr>
        <w:ind w:left="426" w:hanging="426"/>
        <w:jc w:val="both"/>
      </w:pPr>
      <w:r w:rsidRPr="007A0472">
        <w:t xml:space="preserve">В результате проведенной работы в гаражных обществах «Крикково» и «Луга» осуществляется организованный сбор ТБО. С другими гаражными обществами, так же как и с садоводческими товариществами, предприятиями торговли, сферы обслуживания населения ведется работа по организации ими оборудованных мест сбора ТБО. (п.10, п. 11 Программы «Чистый город» на 2008-2009 г.г. на территории муниципального образования «Кингисеппское городское поселение»). </w:t>
      </w:r>
    </w:p>
    <w:p w:rsidR="00EF25FB" w:rsidRPr="007A0472" w:rsidRDefault="00EF25FB" w:rsidP="003E3891">
      <w:pPr>
        <w:ind w:left="426" w:hanging="66"/>
        <w:jc w:val="both"/>
      </w:pPr>
      <w:r w:rsidRPr="007A0472">
        <w:t xml:space="preserve"> Считаем, что введение в действие «Правил по регулированию очистки территории МО «Кингисеппское городское поселение», проект которых разработан специалистами комитет ЖКХ, строительства и городской инфраструктуры, будет более эффективно способствовать решению данных вопросов.</w:t>
      </w:r>
    </w:p>
    <w:p w:rsidR="00EF25FB" w:rsidRPr="007A0472" w:rsidRDefault="00EF25FB" w:rsidP="00BF0EA8">
      <w:pPr>
        <w:numPr>
          <w:ilvl w:val="0"/>
          <w:numId w:val="3"/>
        </w:numPr>
        <w:ind w:left="426" w:hanging="426"/>
        <w:jc w:val="both"/>
      </w:pPr>
      <w:r w:rsidRPr="007A0472">
        <w:t>Смотри п. 9.</w:t>
      </w:r>
    </w:p>
    <w:p w:rsidR="00EF25FB" w:rsidRPr="007A0472" w:rsidRDefault="00EF25FB" w:rsidP="00BF0EA8">
      <w:pPr>
        <w:numPr>
          <w:ilvl w:val="0"/>
          <w:numId w:val="3"/>
        </w:numPr>
        <w:ind w:left="426" w:hanging="426"/>
        <w:jc w:val="both"/>
      </w:pPr>
      <w:r w:rsidRPr="007A0472">
        <w:t>Смотри п. 9.</w:t>
      </w:r>
    </w:p>
    <w:p w:rsidR="00EF25FB" w:rsidRPr="007A0472" w:rsidRDefault="00EF25FB" w:rsidP="003E3891">
      <w:pPr>
        <w:pStyle w:val="ListParagraph"/>
        <w:numPr>
          <w:ilvl w:val="0"/>
          <w:numId w:val="3"/>
        </w:numPr>
        <w:ind w:left="426" w:hanging="426"/>
        <w:jc w:val="both"/>
        <w:rPr>
          <w:sz w:val="24"/>
          <w:szCs w:val="24"/>
        </w:rPr>
      </w:pPr>
      <w:r w:rsidRPr="007A0472">
        <w:rPr>
          <w:sz w:val="24"/>
          <w:szCs w:val="24"/>
        </w:rPr>
        <w:t>Запланированное строительство 5-ти контейнерных площадок в 2009г. не реализовано, в связи с введением режима жесткой экономии в расходной части бюджета 2009г.</w:t>
      </w:r>
    </w:p>
    <w:p w:rsidR="00EF25FB" w:rsidRPr="007A0472" w:rsidRDefault="00EF25FB" w:rsidP="003E3891">
      <w:pPr>
        <w:ind w:left="426" w:hanging="66"/>
        <w:jc w:val="both"/>
      </w:pPr>
      <w:r w:rsidRPr="007A0472">
        <w:t xml:space="preserve"> Помимо запланированных в Программе «Чистый город 2008-2009» мероприятий ОАО «ЭХО» закуплены и установлены во всех мусороприемных камерах многоквартирных домов, имеющих мусоропроводы, 264 пластмассовых контейнера на колесном ходу, взамен примитивных и устаревших физически и морально, применяемых  ранее. </w:t>
      </w:r>
    </w:p>
    <w:p w:rsidR="00EF25FB" w:rsidRPr="007A0472" w:rsidRDefault="00EF25FB" w:rsidP="003E3891">
      <w:pPr>
        <w:ind w:left="426" w:hanging="66"/>
        <w:jc w:val="both"/>
      </w:pPr>
      <w:r w:rsidRPr="007A0472">
        <w:t xml:space="preserve"> Применение данного вида контейнеров позволило решить застаревшую проблему, связанную с повсеместной парковкой автомобилей, что мешало подъезду спецтехники для опорожнения мусорных контейнеров. Имея колесный ход контейнеры нового типа способны перемещаться к спецмашине в месте ее остановки. </w:t>
      </w:r>
    </w:p>
    <w:p w:rsidR="00EF25FB" w:rsidRPr="007A0472" w:rsidRDefault="00EF25FB" w:rsidP="003E3891">
      <w:pPr>
        <w:ind w:left="360"/>
        <w:jc w:val="both"/>
      </w:pPr>
      <w:r w:rsidRPr="007A0472">
        <w:t xml:space="preserve"> Кроме того, ОАО «ЭХО» приобретены 13 единиц новой техники для осуществления работ по уборке и обслуживанию территорий и МКД МО «Кингисеппское городское поселение», в том числе, 4 контейнеровоза на базе автомобиля КАМАЗ, способных транспортировать контейнеры объемом 6 м3, и 2 автомашины-контейнеровоза объемом 6 м3 на базе автомобиля МАЗ, которые планируется использовать, после модернизации, на обслуживании заглубленных накопителей ТБО.</w:t>
      </w:r>
    </w:p>
    <w:p w:rsidR="00EF25FB" w:rsidRPr="007A0472" w:rsidRDefault="00EF25FB" w:rsidP="003E3891">
      <w:pPr>
        <w:ind w:left="360"/>
        <w:jc w:val="both"/>
      </w:pPr>
      <w:r w:rsidRPr="007A0472">
        <w:t xml:space="preserve"> ОАО «ЭХО» были заключены муниципальные контракты на уборку несанкционированных свалок ТБО:</w:t>
      </w:r>
    </w:p>
    <w:p w:rsidR="00EF25FB" w:rsidRPr="007A0472" w:rsidRDefault="00EF25FB" w:rsidP="00BF0EA8">
      <w:pPr>
        <w:ind w:left="360"/>
        <w:jc w:val="both"/>
        <w:rPr>
          <w:b/>
          <w:bCs/>
        </w:rPr>
      </w:pPr>
      <w:r w:rsidRPr="007A0472">
        <w:t xml:space="preserve">- в 2008 году на сумму </w:t>
      </w:r>
      <w:r w:rsidRPr="007A0472">
        <w:rPr>
          <w:b/>
          <w:bCs/>
        </w:rPr>
        <w:t>1199,9 тыс. руб.</w:t>
      </w:r>
    </w:p>
    <w:p w:rsidR="00EF25FB" w:rsidRPr="007A0472" w:rsidRDefault="00EF25FB" w:rsidP="00BF0EA8">
      <w:pPr>
        <w:ind w:left="360"/>
        <w:jc w:val="both"/>
      </w:pPr>
      <w:r w:rsidRPr="007A0472">
        <w:t xml:space="preserve">- в 2009 году на сумму </w:t>
      </w:r>
      <w:r w:rsidRPr="007A0472">
        <w:rPr>
          <w:b/>
          <w:bCs/>
        </w:rPr>
        <w:t>1200,0 тыс. руб.</w:t>
      </w:r>
      <w:r w:rsidRPr="007A0472">
        <w:t xml:space="preserve"> </w:t>
      </w:r>
    </w:p>
    <w:p w:rsidR="00EF25FB" w:rsidRPr="007A0472" w:rsidRDefault="00EF25FB" w:rsidP="00BF0EA8">
      <w:pPr>
        <w:ind w:left="360"/>
        <w:jc w:val="both"/>
      </w:pPr>
      <w:r w:rsidRPr="007A0472">
        <w:t xml:space="preserve"> За весь период действия Программы «Чистый город» на 2008-2009 г.г. на территории муниципального образования «Кингисеппское городское поселение», выделено бюджетных средств на уборку несанкционированных свалок ТБО </w:t>
      </w:r>
      <w:r w:rsidRPr="007A0472">
        <w:rPr>
          <w:b/>
          <w:bCs/>
        </w:rPr>
        <w:t>2399,9 тыс. руб.</w:t>
      </w:r>
      <w:r w:rsidRPr="007A0472">
        <w:t xml:space="preserve">, что позволило вывезти с территории муниципального образования </w:t>
      </w:r>
      <w:r w:rsidRPr="007A0472">
        <w:rPr>
          <w:b/>
          <w:bCs/>
        </w:rPr>
        <w:t>8380</w:t>
      </w:r>
      <w:r w:rsidRPr="007A0472">
        <w:t xml:space="preserve"> м3 несанкционированных свалок.</w:t>
      </w:r>
    </w:p>
    <w:p w:rsidR="00EF25FB" w:rsidRPr="007A0472" w:rsidRDefault="00EF25FB" w:rsidP="00BF0EA8">
      <w:pPr>
        <w:ind w:left="360"/>
        <w:jc w:val="both"/>
      </w:pPr>
      <w:r w:rsidRPr="007A0472">
        <w:t xml:space="preserve"> Ведется работа по введению ежемесячной оплаты жителями микрорайонов с частной застройкой вывоза мусора по норме накопления ТБО, что позволит систематизировать обслуживание частного сектора организациями, осуществляющими вывоз ТБО и значительно, если не полностью, сократит появление несанкционированных свалок ТБО на прилегающих к ним городских территориях.</w:t>
      </w:r>
    </w:p>
    <w:p w:rsidR="00EF25FB" w:rsidRPr="007A0472" w:rsidRDefault="00EF25FB" w:rsidP="00BF0EA8">
      <w:pPr>
        <w:ind w:left="360"/>
        <w:jc w:val="both"/>
      </w:pPr>
      <w:r w:rsidRPr="007A0472">
        <w:t xml:space="preserve"> В настоящее время отгрузка и вывоз ТБО из микрорайонов с неблагоустроенным жилым фондом и частными домовладениями осуществляется ОАО «ЭХО» путем движения мусоровозных машин по определенным, утвержденным на предприятии, маршрутам, с остановками в «сигнальных точках» в определенное время.</w:t>
      </w:r>
    </w:p>
    <w:p w:rsidR="00EF25FB" w:rsidRPr="007A0472" w:rsidRDefault="00EF25FB" w:rsidP="000F2F0B">
      <w:pPr>
        <w:ind w:left="360"/>
        <w:jc w:val="both"/>
      </w:pPr>
      <w:r w:rsidRPr="007A0472">
        <w:t xml:space="preserve"> На обслуживании населения по вывозу ТБО из указанных микрорайонов     ежедневно, кроме воскресенья, задействована одна единица спецтехники, которая работает по маршрутам:</w:t>
      </w:r>
    </w:p>
    <w:p w:rsidR="00EF25FB" w:rsidRPr="007A0472" w:rsidRDefault="00EF25FB" w:rsidP="00BF0EA8">
      <w:pPr>
        <w:pStyle w:val="ListParagraph"/>
        <w:numPr>
          <w:ilvl w:val="0"/>
          <w:numId w:val="4"/>
        </w:numPr>
        <w:ind w:left="709" w:hanging="283"/>
        <w:jc w:val="both"/>
        <w:rPr>
          <w:sz w:val="24"/>
          <w:szCs w:val="24"/>
        </w:rPr>
      </w:pPr>
      <w:r w:rsidRPr="007A0472">
        <w:rPr>
          <w:sz w:val="24"/>
          <w:szCs w:val="24"/>
        </w:rPr>
        <w:t>ул. Загородная – по пятницам с 19-30, протяженность маршрута –     19,4 км.</w:t>
      </w:r>
    </w:p>
    <w:p w:rsidR="00EF25FB" w:rsidRPr="007A0472" w:rsidRDefault="00EF25FB" w:rsidP="00BF0EA8">
      <w:pPr>
        <w:pStyle w:val="ListParagraph"/>
        <w:numPr>
          <w:ilvl w:val="0"/>
          <w:numId w:val="4"/>
        </w:numPr>
        <w:ind w:left="709" w:hanging="283"/>
        <w:jc w:val="both"/>
        <w:rPr>
          <w:sz w:val="24"/>
          <w:szCs w:val="24"/>
        </w:rPr>
      </w:pPr>
      <w:r w:rsidRPr="007A0472">
        <w:rPr>
          <w:sz w:val="24"/>
          <w:szCs w:val="24"/>
        </w:rPr>
        <w:t>из мкр. «Новый Луцк» - по четвергам с 18-00, протяженность – 18 км.</w:t>
      </w:r>
    </w:p>
    <w:p w:rsidR="00EF25FB" w:rsidRPr="007A0472" w:rsidRDefault="00EF25FB" w:rsidP="00BF0EA8">
      <w:pPr>
        <w:pStyle w:val="ListParagraph"/>
        <w:numPr>
          <w:ilvl w:val="0"/>
          <w:numId w:val="4"/>
        </w:numPr>
        <w:ind w:left="709" w:hanging="283"/>
        <w:jc w:val="both"/>
        <w:rPr>
          <w:sz w:val="24"/>
          <w:szCs w:val="24"/>
        </w:rPr>
      </w:pPr>
      <w:r w:rsidRPr="007A0472">
        <w:rPr>
          <w:sz w:val="24"/>
          <w:szCs w:val="24"/>
        </w:rPr>
        <w:t>из мкр. «Южный» -  имеется 3 маршрута:</w:t>
      </w:r>
    </w:p>
    <w:p w:rsidR="00EF25FB" w:rsidRPr="007A0472" w:rsidRDefault="00EF25FB" w:rsidP="00BF0EA8">
      <w:pPr>
        <w:pStyle w:val="ListParagraph"/>
        <w:ind w:left="709"/>
        <w:jc w:val="both"/>
        <w:rPr>
          <w:sz w:val="24"/>
          <w:szCs w:val="24"/>
        </w:rPr>
      </w:pPr>
      <w:r w:rsidRPr="007A0472">
        <w:rPr>
          <w:sz w:val="24"/>
          <w:szCs w:val="24"/>
        </w:rPr>
        <w:t>по вторникам с 18-00 – протяженность маршрута – 17 км.</w:t>
      </w:r>
    </w:p>
    <w:p w:rsidR="00EF25FB" w:rsidRPr="007A0472" w:rsidRDefault="00EF25FB" w:rsidP="00BF0EA8">
      <w:pPr>
        <w:pStyle w:val="ListParagraph"/>
        <w:ind w:left="709"/>
        <w:jc w:val="both"/>
        <w:rPr>
          <w:sz w:val="24"/>
          <w:szCs w:val="24"/>
        </w:rPr>
      </w:pPr>
      <w:r w:rsidRPr="007A0472">
        <w:rPr>
          <w:sz w:val="24"/>
          <w:szCs w:val="24"/>
        </w:rPr>
        <w:t>по пятницам с 18-00 – протяженность маршрута 17 км.</w:t>
      </w:r>
    </w:p>
    <w:p w:rsidR="00EF25FB" w:rsidRPr="007A0472" w:rsidRDefault="00EF25FB" w:rsidP="00BF0EA8">
      <w:pPr>
        <w:pStyle w:val="ListParagraph"/>
        <w:ind w:left="709"/>
        <w:jc w:val="both"/>
        <w:rPr>
          <w:sz w:val="24"/>
          <w:szCs w:val="24"/>
        </w:rPr>
      </w:pPr>
      <w:r w:rsidRPr="007A0472">
        <w:rPr>
          <w:sz w:val="24"/>
          <w:szCs w:val="24"/>
        </w:rPr>
        <w:t>по субботам с 18-00 – протяженность маршрута 15,5 км.</w:t>
      </w:r>
    </w:p>
    <w:p w:rsidR="00EF25FB" w:rsidRPr="007A0472" w:rsidRDefault="00EF25FB" w:rsidP="00BF0EA8">
      <w:pPr>
        <w:pStyle w:val="ListParagraph"/>
        <w:numPr>
          <w:ilvl w:val="0"/>
          <w:numId w:val="5"/>
        </w:numPr>
        <w:ind w:left="709" w:hanging="283"/>
        <w:jc w:val="both"/>
        <w:rPr>
          <w:sz w:val="24"/>
          <w:szCs w:val="24"/>
        </w:rPr>
      </w:pPr>
      <w:r w:rsidRPr="007A0472">
        <w:rPr>
          <w:sz w:val="24"/>
          <w:szCs w:val="24"/>
        </w:rPr>
        <w:t>из мкр. «Лесобиржа» мусор вывозится по графику, согласованному с депутатом Зотовым А.М.</w:t>
      </w:r>
    </w:p>
    <w:p w:rsidR="00EF25FB" w:rsidRPr="007A0472" w:rsidRDefault="00EF25FB" w:rsidP="00BF0EA8">
      <w:pPr>
        <w:ind w:left="360"/>
        <w:jc w:val="both"/>
      </w:pPr>
      <w:r w:rsidRPr="007A0472">
        <w:t>Оплата населением вывоза ТБО осуществляется путем добровольной оплаты населением вывоза того количества ТБО, какое гражданин определил для себя сам. Таким образом, решая социально значимые вопросы по вывозу ТБО населения, проживающего в микрорайонах частной застройки, по существующей системе, обслуживающее население предприятие ОАО «ЭХО» несет необоснованные убытки. Кроме того, на территориях данных микрорайонов регулярно ликвидируются несанкционированные свалки ТБО, которые дополнительным бременем ложатся на бюджет муниципального образования.</w:t>
      </w:r>
    </w:p>
    <w:p w:rsidR="00EF25FB" w:rsidRPr="007A0472" w:rsidRDefault="00EF25FB" w:rsidP="002C104E">
      <w:pPr>
        <w:pStyle w:val="ListParagraph"/>
        <w:numPr>
          <w:ilvl w:val="0"/>
          <w:numId w:val="3"/>
        </w:numPr>
        <w:ind w:left="360"/>
        <w:jc w:val="both"/>
        <w:rPr>
          <w:sz w:val="24"/>
          <w:szCs w:val="24"/>
        </w:rPr>
      </w:pPr>
      <w:r w:rsidRPr="007A0472">
        <w:rPr>
          <w:sz w:val="24"/>
          <w:szCs w:val="24"/>
        </w:rPr>
        <w:t xml:space="preserve">По заказу администрации МО «Кингисеппское городское поселение» в 2008 году ООО НПО «Центр благоустройства и обращения с отходами» разработана </w:t>
      </w:r>
      <w:r w:rsidRPr="007A0472">
        <w:rPr>
          <w:b/>
          <w:bCs/>
          <w:sz w:val="24"/>
          <w:szCs w:val="24"/>
        </w:rPr>
        <w:t xml:space="preserve">«Генеральная схема санитарной очистки территории МО «Кингисеппское городское поселение». </w:t>
      </w:r>
      <w:r w:rsidRPr="007A0472">
        <w:rPr>
          <w:sz w:val="24"/>
          <w:szCs w:val="24"/>
        </w:rPr>
        <w:t>Данная «Генеральная схема» прошла экспертизу в филиале Федерального Государственного учреждения здравоохранения «</w:t>
      </w:r>
      <w:r w:rsidRPr="007A0472">
        <w:rPr>
          <w:b/>
          <w:bCs/>
          <w:sz w:val="24"/>
          <w:szCs w:val="24"/>
        </w:rPr>
        <w:t xml:space="preserve">Центр гигиены и эпидемиологии в Ленинградской области, в Кингисеппском районе». </w:t>
      </w:r>
      <w:r w:rsidRPr="007A0472">
        <w:rPr>
          <w:sz w:val="24"/>
          <w:szCs w:val="24"/>
        </w:rPr>
        <w:t>В настоящее время «Генеральная схема санитарной очистки территории МО «Кингисеппское городское поселение» готовится к отправке в специализированную организацию для ее корректировки, с учетом замечаний, указанных в Экспертном заключении.</w:t>
      </w:r>
    </w:p>
    <w:sectPr w:rsidR="00EF25FB" w:rsidRPr="007A0472" w:rsidSect="00A35A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C3078"/>
    <w:multiLevelType w:val="hybridMultilevel"/>
    <w:tmpl w:val="83585A3E"/>
    <w:lvl w:ilvl="0" w:tplc="890290AA">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9FD4F72"/>
    <w:multiLevelType w:val="hybridMultilevel"/>
    <w:tmpl w:val="A33A503E"/>
    <w:lvl w:ilvl="0" w:tplc="044AE6E6">
      <w:start w:val="1"/>
      <w:numFmt w:val="decimal"/>
      <w:lvlText w:val="%1."/>
      <w:lvlJc w:val="left"/>
      <w:pPr>
        <w:ind w:left="480" w:hanging="360"/>
      </w:pPr>
      <w:rPr>
        <w:rFonts w:hint="default"/>
      </w:rPr>
    </w:lvl>
    <w:lvl w:ilvl="1" w:tplc="04190019">
      <w:start w:val="1"/>
      <w:numFmt w:val="lowerLetter"/>
      <w:lvlText w:val="%2."/>
      <w:lvlJc w:val="left"/>
      <w:pPr>
        <w:ind w:left="1200" w:hanging="360"/>
      </w:pPr>
    </w:lvl>
    <w:lvl w:ilvl="2" w:tplc="0419001B">
      <w:start w:val="1"/>
      <w:numFmt w:val="lowerRoman"/>
      <w:lvlText w:val="%3."/>
      <w:lvlJc w:val="right"/>
      <w:pPr>
        <w:ind w:left="1920" w:hanging="180"/>
      </w:pPr>
    </w:lvl>
    <w:lvl w:ilvl="3" w:tplc="0419000F">
      <w:start w:val="1"/>
      <w:numFmt w:val="decimal"/>
      <w:lvlText w:val="%4."/>
      <w:lvlJc w:val="left"/>
      <w:pPr>
        <w:ind w:left="2640" w:hanging="360"/>
      </w:pPr>
    </w:lvl>
    <w:lvl w:ilvl="4" w:tplc="04190019">
      <w:start w:val="1"/>
      <w:numFmt w:val="lowerLetter"/>
      <w:lvlText w:val="%5."/>
      <w:lvlJc w:val="left"/>
      <w:pPr>
        <w:ind w:left="3360" w:hanging="360"/>
      </w:pPr>
    </w:lvl>
    <w:lvl w:ilvl="5" w:tplc="0419001B">
      <w:start w:val="1"/>
      <w:numFmt w:val="lowerRoman"/>
      <w:lvlText w:val="%6."/>
      <w:lvlJc w:val="right"/>
      <w:pPr>
        <w:ind w:left="4080" w:hanging="180"/>
      </w:pPr>
    </w:lvl>
    <w:lvl w:ilvl="6" w:tplc="0419000F">
      <w:start w:val="1"/>
      <w:numFmt w:val="decimal"/>
      <w:lvlText w:val="%7."/>
      <w:lvlJc w:val="left"/>
      <w:pPr>
        <w:ind w:left="4800" w:hanging="360"/>
      </w:pPr>
    </w:lvl>
    <w:lvl w:ilvl="7" w:tplc="04190019">
      <w:start w:val="1"/>
      <w:numFmt w:val="lowerLetter"/>
      <w:lvlText w:val="%8."/>
      <w:lvlJc w:val="left"/>
      <w:pPr>
        <w:ind w:left="5520" w:hanging="360"/>
      </w:pPr>
    </w:lvl>
    <w:lvl w:ilvl="8" w:tplc="0419001B">
      <w:start w:val="1"/>
      <w:numFmt w:val="lowerRoman"/>
      <w:lvlText w:val="%9."/>
      <w:lvlJc w:val="right"/>
      <w:pPr>
        <w:ind w:left="6240" w:hanging="180"/>
      </w:pPr>
    </w:lvl>
  </w:abstractNum>
  <w:abstractNum w:abstractNumId="2">
    <w:nsid w:val="364956F7"/>
    <w:multiLevelType w:val="hybridMultilevel"/>
    <w:tmpl w:val="FF92401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nsid w:val="472C1E6E"/>
    <w:multiLevelType w:val="hybridMultilevel"/>
    <w:tmpl w:val="02942CCA"/>
    <w:lvl w:ilvl="0" w:tplc="04190001">
      <w:start w:val="1"/>
      <w:numFmt w:val="bullet"/>
      <w:lvlText w:val=""/>
      <w:lvlJc w:val="left"/>
      <w:pPr>
        <w:ind w:left="906" w:hanging="360"/>
      </w:pPr>
      <w:rPr>
        <w:rFonts w:ascii="Symbol" w:hAnsi="Symbol" w:hint="default"/>
      </w:rPr>
    </w:lvl>
    <w:lvl w:ilvl="1" w:tplc="04190019">
      <w:start w:val="1"/>
      <w:numFmt w:val="lowerLetter"/>
      <w:lvlText w:val="%2."/>
      <w:lvlJc w:val="left"/>
      <w:pPr>
        <w:ind w:left="1626" w:hanging="360"/>
      </w:pPr>
    </w:lvl>
    <w:lvl w:ilvl="2" w:tplc="0419001B">
      <w:start w:val="1"/>
      <w:numFmt w:val="lowerRoman"/>
      <w:lvlText w:val="%3."/>
      <w:lvlJc w:val="right"/>
      <w:pPr>
        <w:ind w:left="2346" w:hanging="180"/>
      </w:pPr>
    </w:lvl>
    <w:lvl w:ilvl="3" w:tplc="0419000F">
      <w:start w:val="1"/>
      <w:numFmt w:val="decimal"/>
      <w:lvlText w:val="%4."/>
      <w:lvlJc w:val="left"/>
      <w:pPr>
        <w:ind w:left="3066" w:hanging="360"/>
      </w:pPr>
    </w:lvl>
    <w:lvl w:ilvl="4" w:tplc="04190019">
      <w:start w:val="1"/>
      <w:numFmt w:val="lowerLetter"/>
      <w:lvlText w:val="%5."/>
      <w:lvlJc w:val="left"/>
      <w:pPr>
        <w:ind w:left="3786" w:hanging="360"/>
      </w:pPr>
    </w:lvl>
    <w:lvl w:ilvl="5" w:tplc="0419001B">
      <w:start w:val="1"/>
      <w:numFmt w:val="lowerRoman"/>
      <w:lvlText w:val="%6."/>
      <w:lvlJc w:val="right"/>
      <w:pPr>
        <w:ind w:left="4506" w:hanging="180"/>
      </w:pPr>
    </w:lvl>
    <w:lvl w:ilvl="6" w:tplc="0419000F">
      <w:start w:val="1"/>
      <w:numFmt w:val="decimal"/>
      <w:lvlText w:val="%7."/>
      <w:lvlJc w:val="left"/>
      <w:pPr>
        <w:ind w:left="5226" w:hanging="360"/>
      </w:pPr>
    </w:lvl>
    <w:lvl w:ilvl="7" w:tplc="04190019">
      <w:start w:val="1"/>
      <w:numFmt w:val="lowerLetter"/>
      <w:lvlText w:val="%8."/>
      <w:lvlJc w:val="left"/>
      <w:pPr>
        <w:ind w:left="5946" w:hanging="360"/>
      </w:pPr>
    </w:lvl>
    <w:lvl w:ilvl="8" w:tplc="0419001B">
      <w:start w:val="1"/>
      <w:numFmt w:val="lowerRoman"/>
      <w:lvlText w:val="%9."/>
      <w:lvlJc w:val="right"/>
      <w:pPr>
        <w:ind w:left="6666" w:hanging="180"/>
      </w:pPr>
    </w:lvl>
  </w:abstractNum>
  <w:abstractNum w:abstractNumId="4">
    <w:nsid w:val="50470880"/>
    <w:multiLevelType w:val="hybridMultilevel"/>
    <w:tmpl w:val="94E488C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7009530E"/>
    <w:multiLevelType w:val="hybridMultilevel"/>
    <w:tmpl w:val="F2F40FBA"/>
    <w:lvl w:ilvl="0" w:tplc="BBA2BDB4">
      <w:start w:val="1"/>
      <w:numFmt w:val="decimal"/>
      <w:lvlText w:val="%1."/>
      <w:lvlJc w:val="left"/>
      <w:pPr>
        <w:tabs>
          <w:tab w:val="num" w:pos="720"/>
        </w:tabs>
        <w:ind w:left="720" w:hanging="360"/>
      </w:pPr>
      <w:rPr>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0DB4"/>
    <w:rsid w:val="0001064B"/>
    <w:rsid w:val="000F2F0B"/>
    <w:rsid w:val="00160DB4"/>
    <w:rsid w:val="001A2A37"/>
    <w:rsid w:val="00254988"/>
    <w:rsid w:val="002C104E"/>
    <w:rsid w:val="00322953"/>
    <w:rsid w:val="00327A91"/>
    <w:rsid w:val="003E3891"/>
    <w:rsid w:val="00446A15"/>
    <w:rsid w:val="00641B44"/>
    <w:rsid w:val="0065549F"/>
    <w:rsid w:val="006A287E"/>
    <w:rsid w:val="006E497C"/>
    <w:rsid w:val="0073140A"/>
    <w:rsid w:val="007A0472"/>
    <w:rsid w:val="00836C07"/>
    <w:rsid w:val="009056F2"/>
    <w:rsid w:val="00A3340F"/>
    <w:rsid w:val="00A35A32"/>
    <w:rsid w:val="00A61BCB"/>
    <w:rsid w:val="00BF0EA8"/>
    <w:rsid w:val="00BF6998"/>
    <w:rsid w:val="00C900CE"/>
    <w:rsid w:val="00D265AE"/>
    <w:rsid w:val="00DD1566"/>
    <w:rsid w:val="00DF2BC7"/>
    <w:rsid w:val="00EF25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DB4"/>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F0EA8"/>
    <w:pPr>
      <w:ind w:left="720"/>
    </w:pPr>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1593</Words>
  <Characters>9081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 10 сентября 2010 года   №  </dc:title>
  <dc:subject/>
  <dc:creator>User</dc:creator>
  <cp:keywords/>
  <dc:description/>
  <cp:lastModifiedBy>User</cp:lastModifiedBy>
  <cp:revision>2</cp:revision>
  <cp:lastPrinted>2010-09-13T06:59:00Z</cp:lastPrinted>
  <dcterms:created xsi:type="dcterms:W3CDTF">2010-09-16T06:04:00Z</dcterms:created>
  <dcterms:modified xsi:type="dcterms:W3CDTF">2010-09-16T06:04:00Z</dcterms:modified>
</cp:coreProperties>
</file>